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862BD" w:rsidRPr="001C514C" w:rsidRDefault="00A862BD" w:rsidP="00A862BD">
      <w:pPr>
        <w:jc w:val="center"/>
        <w:rPr>
          <w:rFonts w:ascii="Times New Roman" w:hAnsi="Times New Roman" w:cs="Times New Roman"/>
          <w:b/>
          <w:sz w:val="28"/>
          <w:szCs w:val="28"/>
        </w:rPr>
      </w:pPr>
      <w:r w:rsidRPr="001C514C">
        <w:rPr>
          <w:rFonts w:ascii="Times New Roman" w:hAnsi="Times New Roman" w:cs="Times New Roman"/>
          <w:b/>
          <w:sz w:val="28"/>
          <w:szCs w:val="28"/>
        </w:rPr>
        <w:t>ДОКЛАД</w:t>
      </w:r>
    </w:p>
    <w:p w:rsidR="00A862BD" w:rsidRPr="001C514C" w:rsidRDefault="00A862BD" w:rsidP="00A862BD">
      <w:pPr>
        <w:jc w:val="center"/>
        <w:rPr>
          <w:rFonts w:ascii="Times New Roman" w:hAnsi="Times New Roman" w:cs="Times New Roman"/>
          <w:b/>
          <w:sz w:val="28"/>
          <w:szCs w:val="28"/>
        </w:rPr>
      </w:pPr>
      <w:r w:rsidRPr="001C514C">
        <w:rPr>
          <w:rFonts w:ascii="Times New Roman" w:hAnsi="Times New Roman" w:cs="Times New Roman"/>
          <w:b/>
          <w:sz w:val="28"/>
          <w:szCs w:val="28"/>
        </w:rPr>
        <w:t xml:space="preserve">относно резултатите от извършена проверка и верификация на самооценката на община </w:t>
      </w:r>
      <w:r w:rsidR="00C800E5" w:rsidRPr="001C514C">
        <w:rPr>
          <w:rFonts w:ascii="Times New Roman" w:hAnsi="Times New Roman" w:cs="Times New Roman"/>
          <w:b/>
          <w:sz w:val="28"/>
          <w:szCs w:val="28"/>
        </w:rPr>
        <w:t xml:space="preserve">Берковица </w:t>
      </w:r>
      <w:r w:rsidRPr="001C514C">
        <w:rPr>
          <w:rFonts w:ascii="Times New Roman" w:hAnsi="Times New Roman" w:cs="Times New Roman"/>
          <w:b/>
          <w:sz w:val="28"/>
          <w:szCs w:val="28"/>
        </w:rPr>
        <w:t>за присъждане на Европейски етикет за иновации и добро управление на местно ниво на Съвета на Европа в Република България</w:t>
      </w:r>
    </w:p>
    <w:p w:rsidR="00C800E5" w:rsidRPr="001C514C" w:rsidRDefault="00C800E5" w:rsidP="00A862BD">
      <w:pPr>
        <w:rPr>
          <w:rFonts w:ascii="Times New Roman" w:hAnsi="Times New Roman" w:cs="Times New Roman"/>
          <w:b/>
          <w:sz w:val="24"/>
          <w:szCs w:val="24"/>
        </w:rPr>
      </w:pPr>
    </w:p>
    <w:p w:rsidR="00716E77" w:rsidRDefault="00716E77" w:rsidP="00A862BD">
      <w:pPr>
        <w:rPr>
          <w:rFonts w:ascii="Times New Roman" w:hAnsi="Times New Roman" w:cs="Times New Roman"/>
          <w:b/>
          <w:sz w:val="24"/>
          <w:szCs w:val="24"/>
          <w:u w:val="single"/>
        </w:rPr>
      </w:pPr>
    </w:p>
    <w:p w:rsidR="00A862BD" w:rsidRPr="001C514C" w:rsidRDefault="00A862BD" w:rsidP="00A862BD">
      <w:pPr>
        <w:rPr>
          <w:rFonts w:ascii="Times New Roman" w:hAnsi="Times New Roman" w:cs="Times New Roman"/>
          <w:b/>
          <w:sz w:val="24"/>
          <w:szCs w:val="24"/>
          <w:u w:val="single"/>
        </w:rPr>
      </w:pPr>
      <w:r w:rsidRPr="001C514C">
        <w:rPr>
          <w:rFonts w:ascii="Times New Roman" w:hAnsi="Times New Roman" w:cs="Times New Roman"/>
          <w:b/>
          <w:sz w:val="24"/>
          <w:szCs w:val="24"/>
          <w:u w:val="single"/>
        </w:rPr>
        <w:t xml:space="preserve">СЪДЪРЖАНИЕ </w:t>
      </w:r>
    </w:p>
    <w:p w:rsidR="00A862BD" w:rsidRPr="001C514C" w:rsidRDefault="00A862BD" w:rsidP="00A862BD">
      <w:pPr>
        <w:rPr>
          <w:rFonts w:ascii="Times New Roman" w:hAnsi="Times New Roman" w:cs="Times New Roman"/>
          <w:sz w:val="24"/>
          <w:szCs w:val="24"/>
        </w:rPr>
      </w:pPr>
      <w:r w:rsidRPr="001C514C">
        <w:rPr>
          <w:rFonts w:ascii="Times New Roman" w:hAnsi="Times New Roman" w:cs="Times New Roman"/>
          <w:sz w:val="24"/>
          <w:szCs w:val="24"/>
        </w:rPr>
        <w:t>СПИСЪК НА СЪКРАЩЕНИЯТА</w:t>
      </w:r>
    </w:p>
    <w:p w:rsidR="00A862BD" w:rsidRPr="001C514C" w:rsidRDefault="00A862BD" w:rsidP="00A862BD">
      <w:pPr>
        <w:rPr>
          <w:rFonts w:ascii="Times New Roman" w:hAnsi="Times New Roman" w:cs="Times New Roman"/>
          <w:sz w:val="24"/>
          <w:szCs w:val="24"/>
        </w:rPr>
      </w:pPr>
      <w:r w:rsidRPr="001C514C">
        <w:rPr>
          <w:rFonts w:ascii="Times New Roman" w:hAnsi="Times New Roman" w:cs="Times New Roman"/>
          <w:sz w:val="24"/>
          <w:szCs w:val="24"/>
        </w:rPr>
        <w:t>РЕЗЮМЕ</w:t>
      </w:r>
      <w:r w:rsidR="00AE60C4" w:rsidRPr="001C514C">
        <w:rPr>
          <w:rFonts w:ascii="Times New Roman" w:hAnsi="Times New Roman" w:cs="Times New Roman"/>
          <w:sz w:val="24"/>
          <w:szCs w:val="24"/>
        </w:rPr>
        <w:t xml:space="preserve"> </w:t>
      </w:r>
    </w:p>
    <w:p w:rsidR="00AE60C4" w:rsidRPr="001C514C" w:rsidRDefault="00AE60C4" w:rsidP="00AE60C4">
      <w:pPr>
        <w:rPr>
          <w:rFonts w:ascii="Times New Roman" w:hAnsi="Times New Roman" w:cs="Times New Roman"/>
          <w:sz w:val="24"/>
          <w:szCs w:val="24"/>
        </w:rPr>
      </w:pPr>
      <w:r w:rsidRPr="001C514C">
        <w:rPr>
          <w:rFonts w:ascii="Times New Roman" w:hAnsi="Times New Roman" w:cs="Times New Roman"/>
          <w:sz w:val="24"/>
          <w:szCs w:val="24"/>
        </w:rPr>
        <w:t>ВЪВЕДЕНИЕ</w:t>
      </w:r>
    </w:p>
    <w:p w:rsidR="00AE60C4" w:rsidRPr="001C514C" w:rsidRDefault="00AE60C4" w:rsidP="00AE60C4">
      <w:pPr>
        <w:rPr>
          <w:rFonts w:ascii="Times New Roman" w:hAnsi="Times New Roman" w:cs="Times New Roman"/>
          <w:sz w:val="24"/>
          <w:szCs w:val="24"/>
        </w:rPr>
      </w:pPr>
      <w:r w:rsidRPr="001C514C">
        <w:rPr>
          <w:rFonts w:ascii="Times New Roman" w:hAnsi="Times New Roman" w:cs="Times New Roman"/>
          <w:sz w:val="24"/>
          <w:szCs w:val="24"/>
        </w:rPr>
        <w:t>ОБХВАТ И ПОДХОД</w:t>
      </w:r>
    </w:p>
    <w:p w:rsidR="00AE60C4" w:rsidRPr="001C514C" w:rsidRDefault="00AE60C4" w:rsidP="00AE60C4">
      <w:pPr>
        <w:rPr>
          <w:rFonts w:ascii="Times New Roman" w:hAnsi="Times New Roman" w:cs="Times New Roman"/>
          <w:sz w:val="24"/>
          <w:szCs w:val="24"/>
        </w:rPr>
      </w:pPr>
      <w:r w:rsidRPr="001C514C">
        <w:rPr>
          <w:rFonts w:ascii="Times New Roman" w:hAnsi="Times New Roman" w:cs="Times New Roman"/>
          <w:sz w:val="24"/>
          <w:szCs w:val="24"/>
        </w:rPr>
        <w:t>КОНСТАТАЦИИ И ОЦЕНКИ</w:t>
      </w:r>
    </w:p>
    <w:p w:rsidR="00E65A2F" w:rsidRPr="001C514C" w:rsidRDefault="00AE60C4" w:rsidP="00A862BD">
      <w:pPr>
        <w:rPr>
          <w:rFonts w:ascii="Times New Roman" w:hAnsi="Times New Roman" w:cs="Times New Roman"/>
          <w:sz w:val="24"/>
          <w:szCs w:val="24"/>
        </w:rPr>
      </w:pPr>
      <w:r w:rsidRPr="001C514C">
        <w:rPr>
          <w:rFonts w:ascii="Times New Roman" w:hAnsi="Times New Roman" w:cs="Times New Roman"/>
          <w:sz w:val="24"/>
          <w:szCs w:val="24"/>
        </w:rPr>
        <w:t>ЗАКЛЮЧЕНИЕ</w:t>
      </w:r>
    </w:p>
    <w:p w:rsidR="00AE60C4" w:rsidRPr="001C514C" w:rsidRDefault="00AE60C4" w:rsidP="00A862BD">
      <w:pPr>
        <w:rPr>
          <w:rFonts w:ascii="Times New Roman" w:hAnsi="Times New Roman" w:cs="Times New Roman"/>
          <w:sz w:val="24"/>
          <w:szCs w:val="24"/>
        </w:rPr>
      </w:pPr>
      <w:r w:rsidRPr="001C514C">
        <w:rPr>
          <w:rFonts w:ascii="Times New Roman" w:hAnsi="Times New Roman" w:cs="Times New Roman"/>
          <w:sz w:val="24"/>
          <w:szCs w:val="24"/>
        </w:rPr>
        <w:t>ПРЕПОРЪКИ</w:t>
      </w:r>
    </w:p>
    <w:p w:rsidR="00885AF9" w:rsidRPr="001C514C" w:rsidRDefault="00885AF9" w:rsidP="00885AF9">
      <w:pPr>
        <w:rPr>
          <w:rFonts w:ascii="Times New Roman" w:hAnsi="Times New Roman" w:cs="Times New Roman"/>
          <w:sz w:val="24"/>
          <w:szCs w:val="24"/>
        </w:rPr>
      </w:pPr>
      <w:r w:rsidRPr="001C514C">
        <w:rPr>
          <w:rFonts w:ascii="Times New Roman" w:hAnsi="Times New Roman" w:cs="Times New Roman"/>
          <w:sz w:val="24"/>
          <w:szCs w:val="24"/>
        </w:rPr>
        <w:t>ПРИЛОЖЕНИЕ</w:t>
      </w:r>
    </w:p>
    <w:p w:rsidR="00FD0D74" w:rsidRPr="001C514C" w:rsidRDefault="00FD0D74" w:rsidP="00A862BD">
      <w:pPr>
        <w:rPr>
          <w:rFonts w:ascii="Times New Roman" w:hAnsi="Times New Roman" w:cs="Times New Roman"/>
          <w:b/>
          <w:sz w:val="24"/>
          <w:szCs w:val="24"/>
        </w:rPr>
      </w:pPr>
    </w:p>
    <w:p w:rsidR="001C514C" w:rsidRDefault="001C514C" w:rsidP="00A862BD">
      <w:pPr>
        <w:rPr>
          <w:rFonts w:ascii="Times New Roman" w:hAnsi="Times New Roman" w:cs="Times New Roman"/>
          <w:b/>
          <w:sz w:val="24"/>
          <w:szCs w:val="24"/>
        </w:rPr>
      </w:pPr>
    </w:p>
    <w:p w:rsidR="001C514C" w:rsidRDefault="001C514C" w:rsidP="00A862BD">
      <w:pPr>
        <w:rPr>
          <w:rFonts w:ascii="Times New Roman" w:hAnsi="Times New Roman" w:cs="Times New Roman"/>
          <w:b/>
          <w:sz w:val="24"/>
          <w:szCs w:val="24"/>
        </w:rPr>
      </w:pPr>
    </w:p>
    <w:p w:rsidR="001C514C" w:rsidRDefault="001C514C" w:rsidP="00A862BD">
      <w:pPr>
        <w:rPr>
          <w:rFonts w:ascii="Times New Roman" w:hAnsi="Times New Roman" w:cs="Times New Roman"/>
          <w:b/>
          <w:sz w:val="24"/>
          <w:szCs w:val="24"/>
        </w:rPr>
      </w:pPr>
    </w:p>
    <w:p w:rsidR="001C514C" w:rsidRDefault="001C514C" w:rsidP="00A862BD">
      <w:pPr>
        <w:rPr>
          <w:rFonts w:ascii="Times New Roman" w:hAnsi="Times New Roman" w:cs="Times New Roman"/>
          <w:b/>
          <w:sz w:val="24"/>
          <w:szCs w:val="24"/>
        </w:rPr>
      </w:pPr>
    </w:p>
    <w:p w:rsidR="001C514C" w:rsidRDefault="001C514C" w:rsidP="00A862BD">
      <w:pPr>
        <w:rPr>
          <w:rFonts w:ascii="Times New Roman" w:hAnsi="Times New Roman" w:cs="Times New Roman"/>
          <w:b/>
          <w:sz w:val="24"/>
          <w:szCs w:val="24"/>
        </w:rPr>
      </w:pPr>
    </w:p>
    <w:p w:rsidR="001C514C" w:rsidRDefault="001C514C" w:rsidP="00A862BD">
      <w:pPr>
        <w:rPr>
          <w:rFonts w:ascii="Times New Roman" w:hAnsi="Times New Roman" w:cs="Times New Roman"/>
          <w:b/>
          <w:sz w:val="24"/>
          <w:szCs w:val="24"/>
        </w:rPr>
      </w:pPr>
    </w:p>
    <w:p w:rsidR="001C514C" w:rsidRDefault="001C514C" w:rsidP="00A862BD">
      <w:pPr>
        <w:rPr>
          <w:rFonts w:ascii="Times New Roman" w:hAnsi="Times New Roman" w:cs="Times New Roman"/>
          <w:b/>
          <w:sz w:val="24"/>
          <w:szCs w:val="24"/>
        </w:rPr>
      </w:pPr>
    </w:p>
    <w:p w:rsidR="001C514C" w:rsidRDefault="001C514C" w:rsidP="00A862BD">
      <w:pPr>
        <w:rPr>
          <w:rFonts w:ascii="Times New Roman" w:hAnsi="Times New Roman" w:cs="Times New Roman"/>
          <w:b/>
          <w:sz w:val="24"/>
          <w:szCs w:val="24"/>
        </w:rPr>
      </w:pPr>
    </w:p>
    <w:p w:rsidR="001C514C" w:rsidRDefault="001C514C" w:rsidP="00A862BD">
      <w:pPr>
        <w:rPr>
          <w:rFonts w:ascii="Times New Roman" w:hAnsi="Times New Roman" w:cs="Times New Roman"/>
          <w:b/>
          <w:sz w:val="24"/>
          <w:szCs w:val="24"/>
        </w:rPr>
      </w:pPr>
    </w:p>
    <w:p w:rsidR="001C514C" w:rsidRDefault="001C514C" w:rsidP="00A862BD">
      <w:pPr>
        <w:rPr>
          <w:rFonts w:ascii="Times New Roman" w:hAnsi="Times New Roman" w:cs="Times New Roman"/>
          <w:b/>
          <w:sz w:val="24"/>
          <w:szCs w:val="24"/>
        </w:rPr>
      </w:pPr>
    </w:p>
    <w:p w:rsidR="00716E77" w:rsidRDefault="00716E77" w:rsidP="00A862BD">
      <w:pPr>
        <w:rPr>
          <w:rFonts w:ascii="Times New Roman" w:hAnsi="Times New Roman" w:cs="Times New Roman"/>
          <w:b/>
          <w:sz w:val="24"/>
          <w:szCs w:val="24"/>
        </w:rPr>
      </w:pPr>
    </w:p>
    <w:p w:rsidR="00716E77" w:rsidRDefault="00716E77" w:rsidP="00A862BD">
      <w:pPr>
        <w:rPr>
          <w:rFonts w:ascii="Times New Roman" w:hAnsi="Times New Roman" w:cs="Times New Roman"/>
          <w:b/>
          <w:sz w:val="24"/>
          <w:szCs w:val="24"/>
        </w:rPr>
      </w:pPr>
    </w:p>
    <w:p w:rsidR="001C514C" w:rsidRDefault="001C514C" w:rsidP="00A862BD">
      <w:pPr>
        <w:rPr>
          <w:rFonts w:ascii="Times New Roman" w:hAnsi="Times New Roman" w:cs="Times New Roman"/>
          <w:b/>
          <w:sz w:val="24"/>
          <w:szCs w:val="24"/>
        </w:rPr>
      </w:pPr>
    </w:p>
    <w:p w:rsidR="001C514C" w:rsidRDefault="001C514C" w:rsidP="00A862BD">
      <w:pPr>
        <w:rPr>
          <w:rFonts w:ascii="Times New Roman" w:hAnsi="Times New Roman" w:cs="Times New Roman"/>
          <w:b/>
          <w:sz w:val="24"/>
          <w:szCs w:val="24"/>
        </w:rPr>
      </w:pPr>
    </w:p>
    <w:p w:rsidR="001C514C" w:rsidRDefault="001C514C" w:rsidP="00A862BD">
      <w:pPr>
        <w:rPr>
          <w:rFonts w:ascii="Times New Roman" w:hAnsi="Times New Roman" w:cs="Times New Roman"/>
          <w:b/>
          <w:sz w:val="24"/>
          <w:szCs w:val="24"/>
        </w:rPr>
      </w:pPr>
    </w:p>
    <w:p w:rsidR="001C514C" w:rsidRDefault="001C514C" w:rsidP="001C514C">
      <w:pPr>
        <w:rPr>
          <w:rFonts w:ascii="Times New Roman" w:hAnsi="Times New Roman" w:cs="Times New Roman"/>
          <w:b/>
          <w:sz w:val="24"/>
          <w:szCs w:val="24"/>
          <w:u w:val="single"/>
        </w:rPr>
      </w:pPr>
      <w:r w:rsidRPr="001C514C">
        <w:rPr>
          <w:rFonts w:ascii="Times New Roman" w:hAnsi="Times New Roman" w:cs="Times New Roman"/>
          <w:b/>
          <w:sz w:val="24"/>
          <w:szCs w:val="24"/>
          <w:u w:val="single"/>
        </w:rPr>
        <w:t>СПИСЪК НА СЪКРАЩЕНИЯТА</w:t>
      </w:r>
    </w:p>
    <w:p w:rsidR="00716E77" w:rsidRPr="001C514C" w:rsidRDefault="00716E77" w:rsidP="001C514C">
      <w:pPr>
        <w:rPr>
          <w:rFonts w:ascii="Times New Roman" w:hAnsi="Times New Roman" w:cs="Times New Roman"/>
          <w:b/>
          <w:sz w:val="24"/>
          <w:szCs w:val="24"/>
          <w:u w:val="single"/>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7"/>
        <w:gridCol w:w="420"/>
        <w:gridCol w:w="5665"/>
      </w:tblGrid>
      <w:tr w:rsidR="001C514C" w:rsidTr="001C514C">
        <w:tc>
          <w:tcPr>
            <w:tcW w:w="2977" w:type="dxa"/>
          </w:tcPr>
          <w:p w:rsidR="001C514C" w:rsidRPr="001C514C" w:rsidRDefault="001C514C" w:rsidP="001C514C">
            <w:pPr>
              <w:jc w:val="both"/>
              <w:rPr>
                <w:rFonts w:ascii="Times New Roman" w:hAnsi="Times New Roman" w:cs="Times New Roman"/>
                <w:sz w:val="24"/>
                <w:szCs w:val="24"/>
              </w:rPr>
            </w:pPr>
            <w:r w:rsidRPr="001C514C">
              <w:rPr>
                <w:rFonts w:ascii="Times New Roman" w:hAnsi="Times New Roman" w:cs="Times New Roman"/>
                <w:sz w:val="24"/>
                <w:szCs w:val="24"/>
              </w:rPr>
              <w:t>СИДУМН</w:t>
            </w:r>
          </w:p>
        </w:tc>
        <w:tc>
          <w:tcPr>
            <w:tcW w:w="6085" w:type="dxa"/>
            <w:gridSpan w:val="2"/>
          </w:tcPr>
          <w:p w:rsidR="001C514C" w:rsidRDefault="001C514C" w:rsidP="001C514C">
            <w:pPr>
              <w:jc w:val="both"/>
              <w:rPr>
                <w:rFonts w:ascii="Times New Roman" w:hAnsi="Times New Roman" w:cs="Times New Roman"/>
                <w:sz w:val="24"/>
                <w:szCs w:val="24"/>
              </w:rPr>
            </w:pPr>
            <w:r w:rsidRPr="001C514C">
              <w:rPr>
                <w:rFonts w:ascii="Times New Roman" w:hAnsi="Times New Roman" w:cs="Times New Roman"/>
                <w:sz w:val="24"/>
                <w:szCs w:val="24"/>
              </w:rPr>
              <w:t>Стратегия за иновации и добро управление на местно ниво</w:t>
            </w:r>
          </w:p>
          <w:p w:rsidR="001C514C" w:rsidRPr="001C514C" w:rsidRDefault="001C514C" w:rsidP="001C514C">
            <w:pPr>
              <w:jc w:val="both"/>
              <w:rPr>
                <w:rFonts w:ascii="Times New Roman" w:hAnsi="Times New Roman" w:cs="Times New Roman"/>
                <w:sz w:val="24"/>
                <w:szCs w:val="24"/>
              </w:rPr>
            </w:pPr>
          </w:p>
        </w:tc>
      </w:tr>
      <w:tr w:rsidR="001C514C" w:rsidTr="001C514C">
        <w:tc>
          <w:tcPr>
            <w:tcW w:w="2977" w:type="dxa"/>
          </w:tcPr>
          <w:p w:rsidR="001C514C" w:rsidRPr="001C514C" w:rsidRDefault="001C514C" w:rsidP="001C514C">
            <w:pPr>
              <w:jc w:val="both"/>
              <w:rPr>
                <w:rFonts w:ascii="Times New Roman" w:hAnsi="Times New Roman" w:cs="Times New Roman"/>
                <w:sz w:val="24"/>
                <w:szCs w:val="24"/>
              </w:rPr>
            </w:pPr>
            <w:r w:rsidRPr="001C514C">
              <w:rPr>
                <w:rFonts w:ascii="Times New Roman" w:hAnsi="Times New Roman" w:cs="Times New Roman"/>
                <w:sz w:val="24"/>
                <w:szCs w:val="24"/>
              </w:rPr>
              <w:t>НСОРБ</w:t>
            </w:r>
          </w:p>
        </w:tc>
        <w:tc>
          <w:tcPr>
            <w:tcW w:w="6085" w:type="dxa"/>
            <w:gridSpan w:val="2"/>
          </w:tcPr>
          <w:p w:rsidR="001C514C" w:rsidRDefault="001C514C" w:rsidP="001C514C">
            <w:pPr>
              <w:jc w:val="both"/>
              <w:rPr>
                <w:rFonts w:ascii="Times New Roman" w:hAnsi="Times New Roman" w:cs="Times New Roman"/>
                <w:sz w:val="24"/>
                <w:szCs w:val="24"/>
              </w:rPr>
            </w:pPr>
            <w:r>
              <w:rPr>
                <w:rFonts w:ascii="Times New Roman" w:hAnsi="Times New Roman" w:cs="Times New Roman"/>
                <w:sz w:val="24"/>
                <w:szCs w:val="24"/>
              </w:rPr>
              <w:t>Национално сдружение на общините в Р България</w:t>
            </w:r>
          </w:p>
          <w:p w:rsidR="001C514C" w:rsidRPr="001C514C" w:rsidRDefault="001C514C" w:rsidP="001C514C">
            <w:pPr>
              <w:jc w:val="both"/>
              <w:rPr>
                <w:rFonts w:ascii="Times New Roman" w:hAnsi="Times New Roman" w:cs="Times New Roman"/>
                <w:sz w:val="24"/>
                <w:szCs w:val="24"/>
              </w:rPr>
            </w:pPr>
          </w:p>
        </w:tc>
      </w:tr>
      <w:tr w:rsidR="001C514C" w:rsidTr="001C514C">
        <w:tc>
          <w:tcPr>
            <w:tcW w:w="2977" w:type="dxa"/>
          </w:tcPr>
          <w:p w:rsidR="001C514C" w:rsidRPr="001C514C" w:rsidRDefault="001C514C" w:rsidP="001C514C">
            <w:pPr>
              <w:jc w:val="both"/>
              <w:rPr>
                <w:rFonts w:ascii="Times New Roman" w:hAnsi="Times New Roman" w:cs="Times New Roman"/>
                <w:sz w:val="24"/>
                <w:szCs w:val="24"/>
              </w:rPr>
            </w:pPr>
            <w:r w:rsidRPr="001C514C">
              <w:rPr>
                <w:rFonts w:ascii="Times New Roman" w:hAnsi="Times New Roman" w:cs="Times New Roman"/>
                <w:sz w:val="24"/>
                <w:szCs w:val="24"/>
              </w:rPr>
              <w:t>МРРБ</w:t>
            </w:r>
          </w:p>
        </w:tc>
        <w:tc>
          <w:tcPr>
            <w:tcW w:w="6085" w:type="dxa"/>
            <w:gridSpan w:val="2"/>
          </w:tcPr>
          <w:p w:rsidR="001C514C" w:rsidRDefault="001C514C" w:rsidP="001C514C">
            <w:pPr>
              <w:jc w:val="both"/>
              <w:rPr>
                <w:rFonts w:ascii="Times New Roman" w:hAnsi="Times New Roman" w:cs="Times New Roman"/>
                <w:sz w:val="24"/>
                <w:szCs w:val="24"/>
              </w:rPr>
            </w:pPr>
            <w:r>
              <w:rPr>
                <w:rFonts w:ascii="Times New Roman" w:hAnsi="Times New Roman" w:cs="Times New Roman"/>
                <w:sz w:val="24"/>
                <w:szCs w:val="24"/>
              </w:rPr>
              <w:t>Министерство на регионалното развитие и благоустройството</w:t>
            </w:r>
          </w:p>
          <w:p w:rsidR="001C514C" w:rsidRPr="001C514C" w:rsidRDefault="001C514C" w:rsidP="001C514C">
            <w:pPr>
              <w:jc w:val="both"/>
              <w:rPr>
                <w:rFonts w:ascii="Times New Roman" w:hAnsi="Times New Roman" w:cs="Times New Roman"/>
                <w:sz w:val="24"/>
                <w:szCs w:val="24"/>
              </w:rPr>
            </w:pPr>
          </w:p>
        </w:tc>
      </w:tr>
      <w:tr w:rsidR="001C514C" w:rsidTr="001C514C">
        <w:tc>
          <w:tcPr>
            <w:tcW w:w="2977" w:type="dxa"/>
          </w:tcPr>
          <w:p w:rsidR="001C514C" w:rsidRPr="001C514C" w:rsidRDefault="001C514C" w:rsidP="001C514C">
            <w:pPr>
              <w:jc w:val="both"/>
              <w:rPr>
                <w:rFonts w:ascii="Times New Roman" w:hAnsi="Times New Roman" w:cs="Times New Roman"/>
                <w:sz w:val="24"/>
                <w:szCs w:val="24"/>
              </w:rPr>
            </w:pPr>
            <w:r w:rsidRPr="001C514C">
              <w:rPr>
                <w:rFonts w:ascii="Times New Roman" w:hAnsi="Times New Roman" w:cs="Times New Roman"/>
                <w:sz w:val="24"/>
                <w:szCs w:val="24"/>
              </w:rPr>
              <w:t>ОС</w:t>
            </w:r>
          </w:p>
        </w:tc>
        <w:tc>
          <w:tcPr>
            <w:tcW w:w="6085" w:type="dxa"/>
            <w:gridSpan w:val="2"/>
          </w:tcPr>
          <w:p w:rsidR="001C514C" w:rsidRDefault="001C514C" w:rsidP="001C514C">
            <w:pPr>
              <w:jc w:val="both"/>
              <w:rPr>
                <w:rFonts w:ascii="Times New Roman" w:hAnsi="Times New Roman" w:cs="Times New Roman"/>
                <w:sz w:val="24"/>
                <w:szCs w:val="24"/>
              </w:rPr>
            </w:pPr>
            <w:r>
              <w:rPr>
                <w:rFonts w:ascii="Times New Roman" w:hAnsi="Times New Roman" w:cs="Times New Roman"/>
                <w:sz w:val="24"/>
                <w:szCs w:val="24"/>
              </w:rPr>
              <w:t>Общински съвет</w:t>
            </w:r>
          </w:p>
          <w:p w:rsidR="001C514C" w:rsidRPr="001C514C" w:rsidRDefault="001C514C" w:rsidP="001C514C">
            <w:pPr>
              <w:jc w:val="both"/>
              <w:rPr>
                <w:rFonts w:ascii="Times New Roman" w:hAnsi="Times New Roman" w:cs="Times New Roman"/>
                <w:sz w:val="24"/>
                <w:szCs w:val="24"/>
              </w:rPr>
            </w:pPr>
          </w:p>
        </w:tc>
      </w:tr>
      <w:tr w:rsidR="001C514C" w:rsidTr="001C514C">
        <w:tc>
          <w:tcPr>
            <w:tcW w:w="2977" w:type="dxa"/>
          </w:tcPr>
          <w:p w:rsidR="001C514C" w:rsidRPr="001C514C" w:rsidRDefault="001C514C" w:rsidP="001C514C">
            <w:pPr>
              <w:jc w:val="both"/>
              <w:rPr>
                <w:rFonts w:ascii="Times New Roman" w:hAnsi="Times New Roman" w:cs="Times New Roman"/>
                <w:sz w:val="24"/>
                <w:szCs w:val="24"/>
              </w:rPr>
            </w:pPr>
            <w:r w:rsidRPr="001C514C">
              <w:rPr>
                <w:rFonts w:ascii="Times New Roman" w:hAnsi="Times New Roman" w:cs="Times New Roman"/>
                <w:sz w:val="24"/>
                <w:szCs w:val="24"/>
              </w:rPr>
              <w:t>ЗМСМА</w:t>
            </w:r>
          </w:p>
        </w:tc>
        <w:tc>
          <w:tcPr>
            <w:tcW w:w="6085" w:type="dxa"/>
            <w:gridSpan w:val="2"/>
          </w:tcPr>
          <w:p w:rsidR="001C514C" w:rsidRDefault="001C514C" w:rsidP="001C514C">
            <w:pPr>
              <w:jc w:val="both"/>
              <w:rPr>
                <w:rFonts w:ascii="Times New Roman" w:hAnsi="Times New Roman" w:cs="Times New Roman"/>
                <w:sz w:val="24"/>
                <w:szCs w:val="24"/>
              </w:rPr>
            </w:pPr>
            <w:r>
              <w:rPr>
                <w:rFonts w:ascii="Times New Roman" w:hAnsi="Times New Roman" w:cs="Times New Roman"/>
                <w:sz w:val="24"/>
                <w:szCs w:val="24"/>
              </w:rPr>
              <w:t>Закон за местното самоуправление и местната администрация</w:t>
            </w:r>
          </w:p>
          <w:p w:rsidR="001C514C" w:rsidRPr="001C514C" w:rsidRDefault="001C514C" w:rsidP="001C514C">
            <w:pPr>
              <w:jc w:val="both"/>
              <w:rPr>
                <w:rFonts w:ascii="Times New Roman" w:hAnsi="Times New Roman" w:cs="Times New Roman"/>
                <w:sz w:val="24"/>
                <w:szCs w:val="24"/>
              </w:rPr>
            </w:pPr>
          </w:p>
        </w:tc>
      </w:tr>
      <w:tr w:rsidR="001C514C" w:rsidTr="001C514C">
        <w:tc>
          <w:tcPr>
            <w:tcW w:w="2977" w:type="dxa"/>
          </w:tcPr>
          <w:p w:rsidR="001C514C" w:rsidRPr="001C514C" w:rsidRDefault="001C514C" w:rsidP="001C514C">
            <w:pPr>
              <w:jc w:val="both"/>
              <w:rPr>
                <w:rFonts w:ascii="Times New Roman" w:hAnsi="Times New Roman" w:cs="Times New Roman"/>
                <w:sz w:val="24"/>
                <w:szCs w:val="24"/>
              </w:rPr>
            </w:pPr>
            <w:r>
              <w:rPr>
                <w:rFonts w:ascii="Times New Roman" w:hAnsi="Times New Roman" w:cs="Times New Roman"/>
                <w:sz w:val="24"/>
                <w:szCs w:val="24"/>
              </w:rPr>
              <w:t>ИСУН</w:t>
            </w:r>
          </w:p>
        </w:tc>
        <w:tc>
          <w:tcPr>
            <w:tcW w:w="6085" w:type="dxa"/>
            <w:gridSpan w:val="2"/>
          </w:tcPr>
          <w:p w:rsidR="001C514C" w:rsidRDefault="001C514C" w:rsidP="001C514C">
            <w:pPr>
              <w:jc w:val="both"/>
              <w:rPr>
                <w:rFonts w:ascii="Times New Roman" w:hAnsi="Times New Roman" w:cs="Times New Roman"/>
                <w:sz w:val="24"/>
                <w:szCs w:val="24"/>
              </w:rPr>
            </w:pPr>
            <w:r>
              <w:rPr>
                <w:rFonts w:ascii="Times New Roman" w:hAnsi="Times New Roman" w:cs="Times New Roman"/>
                <w:sz w:val="24"/>
                <w:szCs w:val="24"/>
              </w:rPr>
              <w:t>Информационна система за управление и наблюдение</w:t>
            </w:r>
          </w:p>
          <w:p w:rsidR="001C514C" w:rsidRDefault="001C514C" w:rsidP="001C514C">
            <w:pPr>
              <w:jc w:val="both"/>
              <w:rPr>
                <w:rFonts w:ascii="Times New Roman" w:hAnsi="Times New Roman" w:cs="Times New Roman"/>
                <w:sz w:val="24"/>
                <w:szCs w:val="24"/>
              </w:rPr>
            </w:pPr>
          </w:p>
          <w:p w:rsidR="001C514C" w:rsidRPr="001C514C" w:rsidRDefault="001C514C" w:rsidP="001C514C">
            <w:pPr>
              <w:jc w:val="both"/>
              <w:rPr>
                <w:rFonts w:ascii="Times New Roman" w:hAnsi="Times New Roman" w:cs="Times New Roman"/>
                <w:sz w:val="24"/>
                <w:szCs w:val="24"/>
              </w:rPr>
            </w:pPr>
          </w:p>
        </w:tc>
      </w:tr>
      <w:tr w:rsidR="001C514C" w:rsidTr="001C514C">
        <w:tc>
          <w:tcPr>
            <w:tcW w:w="3397" w:type="dxa"/>
            <w:gridSpan w:val="2"/>
          </w:tcPr>
          <w:p w:rsidR="001C514C" w:rsidRPr="001C514C" w:rsidRDefault="001C514C" w:rsidP="001C514C">
            <w:pPr>
              <w:rPr>
                <w:rFonts w:ascii="Times New Roman" w:hAnsi="Times New Roman" w:cs="Times New Roman"/>
                <w:sz w:val="24"/>
                <w:szCs w:val="24"/>
              </w:rPr>
            </w:pPr>
          </w:p>
        </w:tc>
        <w:tc>
          <w:tcPr>
            <w:tcW w:w="5665" w:type="dxa"/>
          </w:tcPr>
          <w:p w:rsidR="001C514C" w:rsidRPr="001C514C" w:rsidRDefault="001C514C" w:rsidP="001C514C">
            <w:pPr>
              <w:rPr>
                <w:rFonts w:ascii="Times New Roman" w:hAnsi="Times New Roman" w:cs="Times New Roman"/>
                <w:sz w:val="24"/>
                <w:szCs w:val="24"/>
              </w:rPr>
            </w:pPr>
          </w:p>
        </w:tc>
      </w:tr>
    </w:tbl>
    <w:p w:rsidR="001C514C" w:rsidRDefault="001C514C" w:rsidP="001C514C">
      <w:pPr>
        <w:rPr>
          <w:rFonts w:ascii="Times New Roman" w:hAnsi="Times New Roman" w:cs="Times New Roman"/>
          <w:b/>
          <w:sz w:val="24"/>
          <w:szCs w:val="24"/>
        </w:rPr>
      </w:pPr>
    </w:p>
    <w:p w:rsidR="001C514C" w:rsidRDefault="001C514C" w:rsidP="001C514C">
      <w:pPr>
        <w:rPr>
          <w:rFonts w:ascii="Times New Roman" w:hAnsi="Times New Roman" w:cs="Times New Roman"/>
          <w:b/>
          <w:sz w:val="24"/>
          <w:szCs w:val="24"/>
        </w:rPr>
      </w:pPr>
    </w:p>
    <w:p w:rsidR="00483722" w:rsidRDefault="00483722" w:rsidP="001C514C">
      <w:pPr>
        <w:rPr>
          <w:rFonts w:ascii="Times New Roman" w:hAnsi="Times New Roman" w:cs="Times New Roman"/>
          <w:b/>
          <w:sz w:val="24"/>
          <w:szCs w:val="24"/>
        </w:rPr>
      </w:pPr>
    </w:p>
    <w:p w:rsidR="00483722" w:rsidRDefault="00483722" w:rsidP="001C514C">
      <w:pPr>
        <w:rPr>
          <w:rFonts w:ascii="Times New Roman" w:hAnsi="Times New Roman" w:cs="Times New Roman"/>
          <w:b/>
          <w:sz w:val="24"/>
          <w:szCs w:val="24"/>
        </w:rPr>
      </w:pPr>
    </w:p>
    <w:p w:rsidR="00483722" w:rsidRDefault="00483722" w:rsidP="001C514C">
      <w:pPr>
        <w:rPr>
          <w:rFonts w:ascii="Times New Roman" w:hAnsi="Times New Roman" w:cs="Times New Roman"/>
          <w:b/>
          <w:sz w:val="24"/>
          <w:szCs w:val="24"/>
        </w:rPr>
      </w:pPr>
    </w:p>
    <w:p w:rsidR="00483722" w:rsidRDefault="00483722" w:rsidP="001C514C">
      <w:pPr>
        <w:rPr>
          <w:rFonts w:ascii="Times New Roman" w:hAnsi="Times New Roman" w:cs="Times New Roman"/>
          <w:b/>
          <w:sz w:val="24"/>
          <w:szCs w:val="24"/>
        </w:rPr>
      </w:pPr>
    </w:p>
    <w:p w:rsidR="00483722" w:rsidRDefault="00483722" w:rsidP="001C514C">
      <w:pPr>
        <w:rPr>
          <w:rFonts w:ascii="Times New Roman" w:hAnsi="Times New Roman" w:cs="Times New Roman"/>
          <w:b/>
          <w:sz w:val="24"/>
          <w:szCs w:val="24"/>
        </w:rPr>
      </w:pPr>
    </w:p>
    <w:p w:rsidR="00483722" w:rsidRDefault="00483722" w:rsidP="001C514C">
      <w:pPr>
        <w:rPr>
          <w:rFonts w:ascii="Times New Roman" w:hAnsi="Times New Roman" w:cs="Times New Roman"/>
          <w:b/>
          <w:sz w:val="24"/>
          <w:szCs w:val="24"/>
        </w:rPr>
      </w:pPr>
    </w:p>
    <w:p w:rsidR="00483722" w:rsidRDefault="00483722" w:rsidP="001C514C">
      <w:pPr>
        <w:rPr>
          <w:rFonts w:ascii="Times New Roman" w:hAnsi="Times New Roman" w:cs="Times New Roman"/>
          <w:b/>
          <w:sz w:val="24"/>
          <w:szCs w:val="24"/>
        </w:rPr>
      </w:pPr>
    </w:p>
    <w:p w:rsidR="00483722" w:rsidRDefault="00483722" w:rsidP="001C514C">
      <w:pPr>
        <w:rPr>
          <w:rFonts w:ascii="Times New Roman" w:hAnsi="Times New Roman" w:cs="Times New Roman"/>
          <w:b/>
          <w:sz w:val="24"/>
          <w:szCs w:val="24"/>
        </w:rPr>
      </w:pPr>
    </w:p>
    <w:p w:rsidR="00483722" w:rsidRDefault="00483722" w:rsidP="001C514C">
      <w:pPr>
        <w:rPr>
          <w:rFonts w:ascii="Times New Roman" w:hAnsi="Times New Roman" w:cs="Times New Roman"/>
          <w:b/>
          <w:sz w:val="24"/>
          <w:szCs w:val="24"/>
        </w:rPr>
      </w:pPr>
    </w:p>
    <w:p w:rsidR="00483722" w:rsidRDefault="00483722" w:rsidP="001C514C">
      <w:pPr>
        <w:rPr>
          <w:rFonts w:ascii="Times New Roman" w:hAnsi="Times New Roman" w:cs="Times New Roman"/>
          <w:b/>
          <w:sz w:val="24"/>
          <w:szCs w:val="24"/>
        </w:rPr>
      </w:pPr>
    </w:p>
    <w:p w:rsidR="00483722" w:rsidRDefault="00483722" w:rsidP="001C514C">
      <w:pPr>
        <w:rPr>
          <w:rFonts w:ascii="Times New Roman" w:hAnsi="Times New Roman" w:cs="Times New Roman"/>
          <w:b/>
          <w:sz w:val="24"/>
          <w:szCs w:val="24"/>
        </w:rPr>
      </w:pPr>
    </w:p>
    <w:p w:rsidR="00483722" w:rsidRDefault="00483722" w:rsidP="001C514C">
      <w:pPr>
        <w:rPr>
          <w:rFonts w:ascii="Times New Roman" w:hAnsi="Times New Roman" w:cs="Times New Roman"/>
          <w:b/>
          <w:sz w:val="24"/>
          <w:szCs w:val="24"/>
        </w:rPr>
      </w:pPr>
    </w:p>
    <w:p w:rsidR="00483722" w:rsidRDefault="00483722" w:rsidP="001C514C">
      <w:pPr>
        <w:rPr>
          <w:rFonts w:ascii="Times New Roman" w:hAnsi="Times New Roman" w:cs="Times New Roman"/>
          <w:b/>
          <w:sz w:val="24"/>
          <w:szCs w:val="24"/>
        </w:rPr>
      </w:pPr>
    </w:p>
    <w:p w:rsidR="00483722" w:rsidRDefault="00483722" w:rsidP="001C514C">
      <w:pPr>
        <w:rPr>
          <w:rFonts w:ascii="Times New Roman" w:hAnsi="Times New Roman" w:cs="Times New Roman"/>
          <w:b/>
          <w:sz w:val="24"/>
          <w:szCs w:val="24"/>
        </w:rPr>
      </w:pPr>
    </w:p>
    <w:p w:rsidR="001C514C" w:rsidRDefault="001C514C" w:rsidP="001C514C">
      <w:pPr>
        <w:rPr>
          <w:rFonts w:ascii="Times New Roman" w:hAnsi="Times New Roman" w:cs="Times New Roman"/>
          <w:b/>
          <w:sz w:val="24"/>
          <w:szCs w:val="24"/>
        </w:rPr>
      </w:pPr>
    </w:p>
    <w:p w:rsidR="00D70AF0" w:rsidRPr="001C514C" w:rsidRDefault="00D70AF0" w:rsidP="00D50140">
      <w:pPr>
        <w:jc w:val="both"/>
        <w:rPr>
          <w:rFonts w:ascii="Times New Roman" w:hAnsi="Times New Roman" w:cs="Times New Roman"/>
          <w:b/>
          <w:sz w:val="24"/>
          <w:szCs w:val="24"/>
          <w:u w:val="single"/>
        </w:rPr>
      </w:pPr>
      <w:r w:rsidRPr="001C514C">
        <w:rPr>
          <w:rFonts w:ascii="Times New Roman" w:hAnsi="Times New Roman" w:cs="Times New Roman"/>
          <w:b/>
          <w:sz w:val="24"/>
          <w:szCs w:val="24"/>
          <w:u w:val="single"/>
        </w:rPr>
        <w:lastRenderedPageBreak/>
        <w:t xml:space="preserve">РЕЗЮМЕ </w:t>
      </w:r>
    </w:p>
    <w:p w:rsidR="00870018" w:rsidRPr="001C514C" w:rsidRDefault="00C800E5" w:rsidP="00870018">
      <w:pPr>
        <w:jc w:val="both"/>
        <w:rPr>
          <w:rFonts w:ascii="Times New Roman" w:hAnsi="Times New Roman" w:cs="Times New Roman"/>
          <w:sz w:val="24"/>
          <w:szCs w:val="24"/>
        </w:rPr>
      </w:pPr>
      <w:r w:rsidRPr="001C514C">
        <w:rPr>
          <w:rFonts w:ascii="Times New Roman" w:hAnsi="Times New Roman" w:cs="Times New Roman"/>
          <w:sz w:val="24"/>
          <w:szCs w:val="24"/>
        </w:rPr>
        <w:t xml:space="preserve">Община Берковица е подала заявление за кандидатстване за присъждане на Европейски етикет за иновации и  добро управление на Съвета на Европа в пета процедура за присъждане на етикет, обявена от Министерство на регионалното развитие и благоустройството. </w:t>
      </w:r>
      <w:r w:rsidR="000A346E" w:rsidRPr="001C514C">
        <w:rPr>
          <w:rFonts w:ascii="Times New Roman" w:hAnsi="Times New Roman" w:cs="Times New Roman"/>
          <w:sz w:val="24"/>
          <w:szCs w:val="24"/>
        </w:rPr>
        <w:t xml:space="preserve">Общината  е кандидатствала за присъждане на Етикета след приемане на решение № 204 от 27.03.2020 г. на Общински съвет Берковица, с което се декларира, че общината е приела и прилага в дейността си 12-те принципа за добро демократично управление, залегнали в СИДУМН, и дава съгласие за участие в процедурата. </w:t>
      </w:r>
      <w:r w:rsidR="00870018" w:rsidRPr="001C514C">
        <w:rPr>
          <w:rFonts w:ascii="Times New Roman" w:hAnsi="Times New Roman" w:cs="Times New Roman"/>
          <w:sz w:val="24"/>
          <w:szCs w:val="24"/>
        </w:rPr>
        <w:t>Към заявлението за кандидатстване са приложени попълнен Еталон (</w:t>
      </w:r>
      <w:proofErr w:type="spellStart"/>
      <w:r w:rsidR="00870018" w:rsidRPr="001C514C">
        <w:rPr>
          <w:rFonts w:ascii="Times New Roman" w:hAnsi="Times New Roman" w:cs="Times New Roman"/>
          <w:sz w:val="24"/>
          <w:szCs w:val="24"/>
        </w:rPr>
        <w:t>бенчмарк</w:t>
      </w:r>
      <w:proofErr w:type="spellEnd"/>
      <w:r w:rsidR="00870018" w:rsidRPr="001C514C">
        <w:rPr>
          <w:rFonts w:ascii="Times New Roman" w:hAnsi="Times New Roman" w:cs="Times New Roman"/>
          <w:sz w:val="24"/>
          <w:szCs w:val="24"/>
        </w:rPr>
        <w:t>) за самооценка на община Берковица по 12-те принципа на добро демократично управление съгласно утвърдения образец и общ списък с материали, доказващи прилагането на 12-те принципа на добро демократично управление, систематизирани по принципи и съответните индикатори.</w:t>
      </w:r>
      <w:r w:rsidR="000A414D" w:rsidRPr="001C514C">
        <w:rPr>
          <w:rFonts w:ascii="Times New Roman" w:hAnsi="Times New Roman" w:cs="Times New Roman"/>
          <w:sz w:val="24"/>
          <w:szCs w:val="24"/>
        </w:rPr>
        <w:t xml:space="preserve"> Извършено е анкетно проучване сред гражданите с цел оценка на гражданското мнение относно прилагането на 12-те принципа за добро демократично управление в общините кандидати, което в голяма степен потвърждава направената самооценка на община Берковица. </w:t>
      </w:r>
    </w:p>
    <w:p w:rsidR="00C800E5" w:rsidRPr="001C514C" w:rsidRDefault="00C800E5" w:rsidP="00D50140">
      <w:pPr>
        <w:jc w:val="both"/>
        <w:rPr>
          <w:rFonts w:ascii="Times New Roman" w:hAnsi="Times New Roman" w:cs="Times New Roman"/>
          <w:sz w:val="24"/>
          <w:szCs w:val="24"/>
        </w:rPr>
      </w:pPr>
      <w:r w:rsidRPr="001C514C">
        <w:rPr>
          <w:rFonts w:ascii="Times New Roman" w:hAnsi="Times New Roman" w:cs="Times New Roman"/>
          <w:sz w:val="24"/>
          <w:szCs w:val="24"/>
        </w:rPr>
        <w:t>При представяне на кандидатурата на община Берковица са спазени правилата, които да осигурят ефективно и ефикасно провеждане на процедурата за присъждане на Етикета в съответствие с изискванията на Стратегията за иновации и добро управление на местно ниво на СЕ. Прилагането на СИДУМН се провежда в партньорство между националните власти, като водеща роля има Министерство на регионалното развитие и благоустройството (МРРБ), и местните власти, представлявани от Националното сдружение на общините в Република България (НСОРБ).</w:t>
      </w:r>
    </w:p>
    <w:p w:rsidR="000A346E" w:rsidRPr="001C514C" w:rsidRDefault="000A346E" w:rsidP="00D50140">
      <w:pPr>
        <w:jc w:val="both"/>
        <w:rPr>
          <w:rFonts w:ascii="Times New Roman" w:hAnsi="Times New Roman" w:cs="Times New Roman"/>
          <w:sz w:val="24"/>
          <w:szCs w:val="24"/>
        </w:rPr>
      </w:pPr>
      <w:r w:rsidRPr="001C514C">
        <w:rPr>
          <w:rFonts w:ascii="Times New Roman" w:hAnsi="Times New Roman" w:cs="Times New Roman"/>
          <w:sz w:val="24"/>
          <w:szCs w:val="24"/>
        </w:rPr>
        <w:t xml:space="preserve">Европейският етикет за иновации и добро управление на местно ниво по същество е сертификат за цялостно качество на управление в българските общини, като управлението се оценява по единни критерии и процедури, разработени от Съвета на Европа. </w:t>
      </w:r>
      <w:r w:rsidR="000A414D" w:rsidRPr="001C514C">
        <w:rPr>
          <w:rFonts w:ascii="Times New Roman" w:hAnsi="Times New Roman" w:cs="Times New Roman"/>
          <w:sz w:val="24"/>
          <w:szCs w:val="24"/>
        </w:rPr>
        <w:t>При извършена проверка и верификация на представената самооценка на община Берковица за прилагане на 12-те принципа за добро управление</w:t>
      </w:r>
      <w:r w:rsidRPr="001C514C">
        <w:rPr>
          <w:rFonts w:ascii="Times New Roman" w:hAnsi="Times New Roman" w:cs="Times New Roman"/>
          <w:sz w:val="24"/>
          <w:szCs w:val="24"/>
        </w:rPr>
        <w:t xml:space="preserve"> се удостоверява, че </w:t>
      </w:r>
      <w:r w:rsidR="000A414D" w:rsidRPr="001C514C">
        <w:rPr>
          <w:rFonts w:ascii="Times New Roman" w:hAnsi="Times New Roman" w:cs="Times New Roman"/>
          <w:sz w:val="24"/>
          <w:szCs w:val="24"/>
        </w:rPr>
        <w:t>община Берковица</w:t>
      </w:r>
      <w:r w:rsidRPr="001C514C">
        <w:rPr>
          <w:rFonts w:ascii="Times New Roman" w:hAnsi="Times New Roman" w:cs="Times New Roman"/>
          <w:sz w:val="24"/>
          <w:szCs w:val="24"/>
        </w:rPr>
        <w:t xml:space="preserve"> отговаря на европейските стандарти за качество</w:t>
      </w:r>
      <w:r w:rsidR="000A414D" w:rsidRPr="001C514C">
        <w:rPr>
          <w:rFonts w:ascii="Times New Roman" w:hAnsi="Times New Roman" w:cs="Times New Roman"/>
          <w:sz w:val="24"/>
          <w:szCs w:val="24"/>
        </w:rPr>
        <w:t xml:space="preserve"> на управлението на местно ниво съгласно одобрените Правила и процедури за присъждане на Европейски етикет за иновации и добро управление на местно ниво в Република България, които уреждат реда и условията  за осъществяване на процедура за присъждане на Европейския етикет. </w:t>
      </w:r>
    </w:p>
    <w:p w:rsidR="00486562" w:rsidRPr="00486562" w:rsidRDefault="00486562" w:rsidP="00486562">
      <w:pPr>
        <w:jc w:val="both"/>
        <w:rPr>
          <w:rFonts w:ascii="Times New Roman" w:hAnsi="Times New Roman" w:cs="Times New Roman"/>
          <w:b/>
          <w:i/>
          <w:sz w:val="24"/>
          <w:szCs w:val="24"/>
        </w:rPr>
      </w:pPr>
      <w:r w:rsidRPr="00486562">
        <w:rPr>
          <w:rFonts w:ascii="Times New Roman" w:hAnsi="Times New Roman" w:cs="Times New Roman"/>
          <w:b/>
          <w:i/>
          <w:sz w:val="24"/>
          <w:szCs w:val="24"/>
        </w:rPr>
        <w:t xml:space="preserve">В резултат на направената независима </w:t>
      </w:r>
      <w:r w:rsidR="000F2263">
        <w:rPr>
          <w:rFonts w:ascii="Times New Roman" w:hAnsi="Times New Roman" w:cs="Times New Roman"/>
          <w:b/>
          <w:i/>
          <w:sz w:val="24"/>
          <w:szCs w:val="24"/>
        </w:rPr>
        <w:t>самооценка на</w:t>
      </w:r>
      <w:r w:rsidRPr="00486562">
        <w:rPr>
          <w:rFonts w:ascii="Times New Roman" w:hAnsi="Times New Roman" w:cs="Times New Roman"/>
          <w:b/>
          <w:i/>
          <w:sz w:val="24"/>
          <w:szCs w:val="24"/>
        </w:rPr>
        <w:t xml:space="preserve"> степента на прилагането на </w:t>
      </w:r>
      <w:r w:rsidR="000F2263">
        <w:rPr>
          <w:rFonts w:ascii="Times New Roman" w:hAnsi="Times New Roman" w:cs="Times New Roman"/>
          <w:b/>
          <w:i/>
          <w:sz w:val="24"/>
          <w:szCs w:val="24"/>
        </w:rPr>
        <w:t xml:space="preserve">принципите за добро управление в община Берковица е получена </w:t>
      </w:r>
      <w:r w:rsidRPr="00486562">
        <w:rPr>
          <w:rFonts w:ascii="Times New Roman" w:hAnsi="Times New Roman" w:cs="Times New Roman"/>
          <w:b/>
          <w:i/>
          <w:sz w:val="24"/>
          <w:szCs w:val="24"/>
        </w:rPr>
        <w:t>обща оценка от 3,41. Мнението на гражданите относно прилагането на принципите за добро управление е отразено с обща оценка от 3,25, което потвърждава адекватностт</w:t>
      </w:r>
      <w:r w:rsidR="00C16280">
        <w:rPr>
          <w:rFonts w:ascii="Times New Roman" w:hAnsi="Times New Roman" w:cs="Times New Roman"/>
          <w:b/>
          <w:i/>
          <w:sz w:val="24"/>
          <w:szCs w:val="24"/>
        </w:rPr>
        <w:t xml:space="preserve">а на самооценката на общината. </w:t>
      </w:r>
      <w:r w:rsidRPr="00486562">
        <w:rPr>
          <w:rFonts w:ascii="Times New Roman" w:hAnsi="Times New Roman" w:cs="Times New Roman"/>
          <w:b/>
          <w:i/>
          <w:sz w:val="24"/>
          <w:szCs w:val="24"/>
        </w:rPr>
        <w:t xml:space="preserve">Общата оценка на община Берковица след извършена верификация и независим одит на прилагането на отделните принципи, може да бъде приета със становище: „заверка без резерви“. </w:t>
      </w:r>
    </w:p>
    <w:p w:rsidR="00C16280" w:rsidRDefault="00C16280" w:rsidP="00D50140">
      <w:pPr>
        <w:jc w:val="both"/>
        <w:rPr>
          <w:rFonts w:ascii="Times New Roman" w:hAnsi="Times New Roman" w:cs="Times New Roman"/>
          <w:b/>
          <w:sz w:val="24"/>
          <w:szCs w:val="24"/>
          <w:lang w:val="en-US"/>
        </w:rPr>
      </w:pPr>
    </w:p>
    <w:p w:rsidR="008C1AD6" w:rsidRDefault="008C1AD6" w:rsidP="00D50140">
      <w:pPr>
        <w:jc w:val="both"/>
        <w:rPr>
          <w:rFonts w:ascii="Times New Roman" w:hAnsi="Times New Roman" w:cs="Times New Roman"/>
          <w:b/>
          <w:sz w:val="24"/>
          <w:szCs w:val="24"/>
          <w:lang w:val="en-US"/>
        </w:rPr>
      </w:pPr>
    </w:p>
    <w:p w:rsidR="008C1AD6" w:rsidRPr="008C1AD6" w:rsidRDefault="008C1AD6" w:rsidP="00D50140">
      <w:pPr>
        <w:jc w:val="both"/>
        <w:rPr>
          <w:rFonts w:ascii="Times New Roman" w:hAnsi="Times New Roman" w:cs="Times New Roman"/>
          <w:b/>
          <w:sz w:val="24"/>
          <w:szCs w:val="24"/>
          <w:lang w:val="en-US"/>
        </w:rPr>
      </w:pPr>
    </w:p>
    <w:p w:rsidR="00A862BD" w:rsidRPr="001C514C" w:rsidRDefault="00A862BD" w:rsidP="00D50140">
      <w:pPr>
        <w:jc w:val="both"/>
        <w:rPr>
          <w:rFonts w:ascii="Times New Roman" w:hAnsi="Times New Roman" w:cs="Times New Roman"/>
          <w:b/>
          <w:sz w:val="24"/>
          <w:szCs w:val="24"/>
        </w:rPr>
      </w:pPr>
      <w:r w:rsidRPr="001C514C">
        <w:rPr>
          <w:rFonts w:ascii="Times New Roman" w:hAnsi="Times New Roman" w:cs="Times New Roman"/>
          <w:b/>
          <w:sz w:val="24"/>
          <w:szCs w:val="24"/>
        </w:rPr>
        <w:lastRenderedPageBreak/>
        <w:t>ВЪВЕДЕНИЕ</w:t>
      </w:r>
    </w:p>
    <w:p w:rsidR="00A862BD" w:rsidRPr="001C514C" w:rsidRDefault="00A862BD" w:rsidP="00D50140">
      <w:pPr>
        <w:jc w:val="both"/>
        <w:rPr>
          <w:rFonts w:ascii="Times New Roman" w:hAnsi="Times New Roman" w:cs="Times New Roman"/>
          <w:sz w:val="24"/>
          <w:szCs w:val="24"/>
        </w:rPr>
      </w:pPr>
      <w:r w:rsidRPr="001C514C">
        <w:rPr>
          <w:rFonts w:ascii="Times New Roman" w:hAnsi="Times New Roman" w:cs="Times New Roman"/>
          <w:b/>
          <w:sz w:val="24"/>
          <w:szCs w:val="24"/>
        </w:rPr>
        <w:t>Основание</w:t>
      </w:r>
      <w:r w:rsidR="00CB0306" w:rsidRPr="001C514C">
        <w:rPr>
          <w:rFonts w:ascii="Times New Roman" w:hAnsi="Times New Roman" w:cs="Times New Roman"/>
          <w:b/>
          <w:sz w:val="24"/>
          <w:szCs w:val="24"/>
        </w:rPr>
        <w:t xml:space="preserve"> за извършване на проверката и верификацията</w:t>
      </w:r>
      <w:r w:rsidR="000A414D" w:rsidRPr="001C514C">
        <w:rPr>
          <w:rFonts w:ascii="Times New Roman" w:hAnsi="Times New Roman" w:cs="Times New Roman"/>
          <w:b/>
          <w:sz w:val="24"/>
          <w:szCs w:val="24"/>
        </w:rPr>
        <w:t xml:space="preserve"> е</w:t>
      </w:r>
      <w:r w:rsidR="00CB0306" w:rsidRPr="001C514C">
        <w:rPr>
          <w:rFonts w:ascii="Times New Roman" w:hAnsi="Times New Roman" w:cs="Times New Roman"/>
          <w:b/>
          <w:sz w:val="24"/>
          <w:szCs w:val="24"/>
        </w:rPr>
        <w:t xml:space="preserve"> </w:t>
      </w:r>
      <w:r w:rsidR="00B47F14" w:rsidRPr="001C514C">
        <w:rPr>
          <w:rFonts w:ascii="Times New Roman" w:hAnsi="Times New Roman" w:cs="Times New Roman"/>
          <w:sz w:val="24"/>
          <w:szCs w:val="24"/>
        </w:rPr>
        <w:t>включване в С</w:t>
      </w:r>
      <w:r w:rsidR="004F154E" w:rsidRPr="001C514C">
        <w:rPr>
          <w:rFonts w:ascii="Times New Roman" w:hAnsi="Times New Roman" w:cs="Times New Roman"/>
          <w:sz w:val="24"/>
          <w:szCs w:val="24"/>
        </w:rPr>
        <w:t xml:space="preserve">писък на </w:t>
      </w:r>
      <w:r w:rsidR="00B47F14" w:rsidRPr="001C514C">
        <w:rPr>
          <w:rFonts w:ascii="Times New Roman" w:hAnsi="Times New Roman" w:cs="Times New Roman"/>
          <w:sz w:val="24"/>
          <w:szCs w:val="24"/>
        </w:rPr>
        <w:t xml:space="preserve">националните експерти за </w:t>
      </w:r>
      <w:r w:rsidR="004F154E" w:rsidRPr="001C514C">
        <w:rPr>
          <w:rFonts w:ascii="Times New Roman" w:hAnsi="Times New Roman" w:cs="Times New Roman"/>
          <w:sz w:val="24"/>
          <w:szCs w:val="24"/>
        </w:rPr>
        <w:t>незав</w:t>
      </w:r>
      <w:r w:rsidR="00B47F14" w:rsidRPr="001C514C">
        <w:rPr>
          <w:rFonts w:ascii="Times New Roman" w:hAnsi="Times New Roman" w:cs="Times New Roman"/>
          <w:sz w:val="24"/>
          <w:szCs w:val="24"/>
        </w:rPr>
        <w:t>исима проверка и верификация за присъждане на Европейски етикет, утвърден със Заповед № РД-02-14-395/ 28.05.2020 г.</w:t>
      </w:r>
      <w:r w:rsidR="004F154E" w:rsidRPr="001C514C">
        <w:rPr>
          <w:rFonts w:ascii="Times New Roman" w:hAnsi="Times New Roman" w:cs="Times New Roman"/>
          <w:sz w:val="24"/>
          <w:szCs w:val="24"/>
        </w:rPr>
        <w:t xml:space="preserve"> на министъра на </w:t>
      </w:r>
      <w:r w:rsidR="00975588" w:rsidRPr="001C514C">
        <w:rPr>
          <w:rFonts w:ascii="Times New Roman" w:hAnsi="Times New Roman" w:cs="Times New Roman"/>
          <w:sz w:val="24"/>
          <w:szCs w:val="24"/>
        </w:rPr>
        <w:t>регионалното развитие и благоустройството</w:t>
      </w:r>
      <w:r w:rsidR="004F154E" w:rsidRPr="001C514C">
        <w:rPr>
          <w:rFonts w:ascii="Times New Roman" w:hAnsi="Times New Roman" w:cs="Times New Roman"/>
          <w:sz w:val="24"/>
          <w:szCs w:val="24"/>
        </w:rPr>
        <w:t xml:space="preserve">, </w:t>
      </w:r>
      <w:r w:rsidR="000A414D" w:rsidRPr="001C514C">
        <w:rPr>
          <w:rFonts w:ascii="Times New Roman" w:hAnsi="Times New Roman" w:cs="Times New Roman"/>
          <w:sz w:val="24"/>
          <w:szCs w:val="24"/>
        </w:rPr>
        <w:t>както и попълнена</w:t>
      </w:r>
      <w:r w:rsidR="004F154E" w:rsidRPr="001C514C">
        <w:rPr>
          <w:rFonts w:ascii="Times New Roman" w:hAnsi="Times New Roman" w:cs="Times New Roman"/>
          <w:sz w:val="24"/>
          <w:szCs w:val="24"/>
        </w:rPr>
        <w:t xml:space="preserve"> декларация за безпристрастност, </w:t>
      </w:r>
      <w:r w:rsidR="00CB0306" w:rsidRPr="001C514C">
        <w:rPr>
          <w:rFonts w:ascii="Times New Roman" w:hAnsi="Times New Roman" w:cs="Times New Roman"/>
          <w:sz w:val="24"/>
          <w:szCs w:val="24"/>
        </w:rPr>
        <w:t xml:space="preserve">сключен договор </w:t>
      </w:r>
      <w:r w:rsidR="00975588" w:rsidRPr="001C514C">
        <w:rPr>
          <w:rFonts w:ascii="Times New Roman" w:hAnsi="Times New Roman" w:cs="Times New Roman"/>
          <w:sz w:val="24"/>
          <w:szCs w:val="24"/>
        </w:rPr>
        <w:t xml:space="preserve">№ РД-02-29-77/ 08.06.2020 г. между МРРБ и Изпълнител – „Ди Пи Вю“ ЕООД за подпомагане и координация на процедурата по независима проверка и верификация. </w:t>
      </w:r>
    </w:p>
    <w:p w:rsidR="000A414D" w:rsidRPr="001C514C" w:rsidRDefault="000A414D" w:rsidP="00D50140">
      <w:pPr>
        <w:jc w:val="both"/>
        <w:rPr>
          <w:rFonts w:ascii="Times New Roman" w:hAnsi="Times New Roman" w:cs="Times New Roman"/>
          <w:sz w:val="24"/>
          <w:szCs w:val="24"/>
        </w:rPr>
      </w:pPr>
      <w:r w:rsidRPr="001C514C">
        <w:rPr>
          <w:rFonts w:ascii="Times New Roman" w:hAnsi="Times New Roman" w:cs="Times New Roman"/>
          <w:sz w:val="24"/>
          <w:szCs w:val="24"/>
        </w:rPr>
        <w:t>Независимата проверка и верификацията на самооценката на община Берковица се извършва в съответствие с Еталона (</w:t>
      </w:r>
      <w:proofErr w:type="spellStart"/>
      <w:r w:rsidRPr="001C514C">
        <w:rPr>
          <w:rFonts w:ascii="Times New Roman" w:hAnsi="Times New Roman" w:cs="Times New Roman"/>
          <w:sz w:val="24"/>
          <w:szCs w:val="24"/>
        </w:rPr>
        <w:t>бенчмарк</w:t>
      </w:r>
      <w:proofErr w:type="spellEnd"/>
      <w:r w:rsidRPr="001C514C">
        <w:rPr>
          <w:rFonts w:ascii="Times New Roman" w:hAnsi="Times New Roman" w:cs="Times New Roman"/>
          <w:sz w:val="24"/>
          <w:szCs w:val="24"/>
        </w:rPr>
        <w:t>) и въз основа на представените материали, доказващи прилагането на 12-те принципа на добро демократично управление, систематизирани по принципи и съответните индикатори.</w:t>
      </w:r>
    </w:p>
    <w:p w:rsidR="00AE17DD" w:rsidRPr="001C514C" w:rsidRDefault="00A862BD" w:rsidP="00D50140">
      <w:pPr>
        <w:jc w:val="both"/>
        <w:rPr>
          <w:rFonts w:ascii="Times New Roman" w:hAnsi="Times New Roman" w:cs="Times New Roman"/>
          <w:sz w:val="24"/>
          <w:szCs w:val="24"/>
        </w:rPr>
      </w:pPr>
      <w:r w:rsidRPr="001C514C">
        <w:rPr>
          <w:rFonts w:ascii="Times New Roman" w:hAnsi="Times New Roman" w:cs="Times New Roman"/>
          <w:b/>
          <w:sz w:val="24"/>
          <w:szCs w:val="24"/>
        </w:rPr>
        <w:t xml:space="preserve">Обект на </w:t>
      </w:r>
      <w:r w:rsidR="00CB0306" w:rsidRPr="001C514C">
        <w:rPr>
          <w:rFonts w:ascii="Times New Roman" w:hAnsi="Times New Roman" w:cs="Times New Roman"/>
          <w:b/>
          <w:sz w:val="24"/>
          <w:szCs w:val="24"/>
        </w:rPr>
        <w:t>проверката и верификацията</w:t>
      </w:r>
      <w:r w:rsidRPr="001C514C">
        <w:rPr>
          <w:rFonts w:ascii="Times New Roman" w:hAnsi="Times New Roman" w:cs="Times New Roman"/>
          <w:b/>
          <w:sz w:val="24"/>
          <w:szCs w:val="24"/>
        </w:rPr>
        <w:t xml:space="preserve"> </w:t>
      </w:r>
      <w:r w:rsidRPr="001C514C">
        <w:rPr>
          <w:rFonts w:ascii="Times New Roman" w:hAnsi="Times New Roman" w:cs="Times New Roman"/>
          <w:sz w:val="24"/>
          <w:szCs w:val="24"/>
        </w:rPr>
        <w:t xml:space="preserve">– </w:t>
      </w:r>
      <w:r w:rsidR="00AE17DD" w:rsidRPr="001C514C">
        <w:rPr>
          <w:rFonts w:ascii="Times New Roman" w:hAnsi="Times New Roman" w:cs="Times New Roman"/>
          <w:sz w:val="24"/>
          <w:szCs w:val="24"/>
        </w:rPr>
        <w:t xml:space="preserve">прилагане на 12-те принципа за добро </w:t>
      </w:r>
      <w:r w:rsidR="00EF0CB5" w:rsidRPr="001C514C">
        <w:rPr>
          <w:rFonts w:ascii="Times New Roman" w:hAnsi="Times New Roman" w:cs="Times New Roman"/>
          <w:sz w:val="24"/>
          <w:szCs w:val="24"/>
        </w:rPr>
        <w:t xml:space="preserve">демократично </w:t>
      </w:r>
      <w:r w:rsidR="00AE17DD" w:rsidRPr="001C514C">
        <w:rPr>
          <w:rFonts w:ascii="Times New Roman" w:hAnsi="Times New Roman" w:cs="Times New Roman"/>
          <w:sz w:val="24"/>
          <w:szCs w:val="24"/>
        </w:rPr>
        <w:t>управление чрез изпълнение на съответните дейности и индикатори, характеризиращи европейския стандарт за добро демократично управление на местно ниво</w:t>
      </w:r>
      <w:r w:rsidR="004F154E" w:rsidRPr="001C514C">
        <w:rPr>
          <w:rFonts w:ascii="Times New Roman" w:hAnsi="Times New Roman" w:cs="Times New Roman"/>
          <w:sz w:val="24"/>
          <w:szCs w:val="24"/>
        </w:rPr>
        <w:t xml:space="preserve"> съгласно утвърдения Еталон (</w:t>
      </w:r>
      <w:proofErr w:type="spellStart"/>
      <w:r w:rsidR="004F154E" w:rsidRPr="001C514C">
        <w:rPr>
          <w:rFonts w:ascii="Times New Roman" w:hAnsi="Times New Roman" w:cs="Times New Roman"/>
          <w:sz w:val="24"/>
          <w:szCs w:val="24"/>
        </w:rPr>
        <w:t>бенчмарк</w:t>
      </w:r>
      <w:proofErr w:type="spellEnd"/>
      <w:r w:rsidR="004F154E" w:rsidRPr="001C514C">
        <w:rPr>
          <w:rFonts w:ascii="Times New Roman" w:hAnsi="Times New Roman" w:cs="Times New Roman"/>
          <w:sz w:val="24"/>
          <w:szCs w:val="24"/>
        </w:rPr>
        <w:t>)</w:t>
      </w:r>
      <w:r w:rsidR="000A414D" w:rsidRPr="001C514C">
        <w:rPr>
          <w:rFonts w:ascii="Times New Roman" w:hAnsi="Times New Roman" w:cs="Times New Roman"/>
          <w:sz w:val="24"/>
          <w:szCs w:val="24"/>
        </w:rPr>
        <w:t xml:space="preserve">. </w:t>
      </w:r>
    </w:p>
    <w:p w:rsidR="00BC25C9" w:rsidRPr="001C514C" w:rsidRDefault="00BC25C9" w:rsidP="00D50140">
      <w:pPr>
        <w:jc w:val="both"/>
        <w:rPr>
          <w:rFonts w:ascii="Times New Roman" w:hAnsi="Times New Roman" w:cs="Times New Roman"/>
          <w:sz w:val="24"/>
          <w:szCs w:val="24"/>
        </w:rPr>
      </w:pPr>
      <w:r w:rsidRPr="001C514C">
        <w:rPr>
          <w:rFonts w:ascii="Times New Roman" w:hAnsi="Times New Roman" w:cs="Times New Roman"/>
          <w:sz w:val="24"/>
          <w:szCs w:val="24"/>
        </w:rPr>
        <w:t xml:space="preserve">Отговорност за управленските решения във връзка с участието на община </w:t>
      </w:r>
      <w:r w:rsidR="000A414D" w:rsidRPr="001C514C">
        <w:rPr>
          <w:rFonts w:ascii="Times New Roman" w:hAnsi="Times New Roman" w:cs="Times New Roman"/>
          <w:sz w:val="24"/>
          <w:szCs w:val="24"/>
        </w:rPr>
        <w:t>Берковица</w:t>
      </w:r>
      <w:r w:rsidRPr="001C514C">
        <w:rPr>
          <w:rFonts w:ascii="Times New Roman" w:hAnsi="Times New Roman" w:cs="Times New Roman"/>
          <w:sz w:val="24"/>
          <w:szCs w:val="24"/>
        </w:rPr>
        <w:t xml:space="preserve"> в процедурата за присъждане на Европейския етикет за иновации и добро управление на местно ниво на Съвета на Европа по смисъла на чл. 18, ал. 1  и чл. 38, ал. 1 от ЗМСМА носи </w:t>
      </w:r>
      <w:r w:rsidR="000A414D" w:rsidRPr="001C514C">
        <w:rPr>
          <w:rFonts w:ascii="Times New Roman" w:hAnsi="Times New Roman" w:cs="Times New Roman"/>
          <w:sz w:val="24"/>
          <w:szCs w:val="24"/>
        </w:rPr>
        <w:t>Общинския съвет и кмета на община Берковица</w:t>
      </w:r>
      <w:r w:rsidRPr="001C514C">
        <w:rPr>
          <w:rFonts w:ascii="Times New Roman" w:hAnsi="Times New Roman" w:cs="Times New Roman"/>
          <w:sz w:val="24"/>
          <w:szCs w:val="24"/>
        </w:rPr>
        <w:t>.</w:t>
      </w:r>
    </w:p>
    <w:p w:rsidR="00BC25C9" w:rsidRPr="001C514C" w:rsidRDefault="00BC25C9" w:rsidP="00D50140">
      <w:pPr>
        <w:jc w:val="both"/>
        <w:rPr>
          <w:rFonts w:ascii="Times New Roman" w:hAnsi="Times New Roman" w:cs="Times New Roman"/>
          <w:sz w:val="24"/>
          <w:szCs w:val="24"/>
        </w:rPr>
      </w:pPr>
      <w:r w:rsidRPr="001C514C">
        <w:rPr>
          <w:rFonts w:ascii="Times New Roman" w:hAnsi="Times New Roman" w:cs="Times New Roman"/>
          <w:sz w:val="24"/>
          <w:szCs w:val="24"/>
        </w:rPr>
        <w:t>Отговорността на националния експерт се свежда до извършване на независима проверка и верификация на самооценката на общината кандидат за присъждане на Европейския етикет в съответствие с утвърдения Еталон (</w:t>
      </w:r>
      <w:proofErr w:type="spellStart"/>
      <w:r w:rsidRPr="001C514C">
        <w:rPr>
          <w:rFonts w:ascii="Times New Roman" w:hAnsi="Times New Roman" w:cs="Times New Roman"/>
          <w:sz w:val="24"/>
          <w:szCs w:val="24"/>
        </w:rPr>
        <w:t>бенчмарк</w:t>
      </w:r>
      <w:proofErr w:type="spellEnd"/>
      <w:r w:rsidRPr="001C514C">
        <w:rPr>
          <w:rFonts w:ascii="Times New Roman" w:hAnsi="Times New Roman" w:cs="Times New Roman"/>
          <w:sz w:val="24"/>
          <w:szCs w:val="24"/>
        </w:rPr>
        <w:t>) и въз основа на представените материали, доказващи прилагането на 12-те принципа на добро демократично управление, систематизирани по принципи и съответните индикатори.</w:t>
      </w:r>
    </w:p>
    <w:p w:rsidR="00BC25C9" w:rsidRPr="001C514C" w:rsidRDefault="00BC25C9" w:rsidP="00D50140">
      <w:pPr>
        <w:spacing w:after="0"/>
        <w:jc w:val="both"/>
        <w:rPr>
          <w:rFonts w:ascii="Times New Roman" w:hAnsi="Times New Roman" w:cs="Times New Roman"/>
          <w:sz w:val="24"/>
          <w:szCs w:val="24"/>
        </w:rPr>
      </w:pPr>
      <w:r w:rsidRPr="001C514C">
        <w:rPr>
          <w:rFonts w:ascii="Times New Roman" w:hAnsi="Times New Roman" w:cs="Times New Roman"/>
          <w:sz w:val="24"/>
          <w:szCs w:val="24"/>
        </w:rPr>
        <w:t>Проверката и верификацията са извършени в съответствие с Правила и процедури за присъждане на Европейски етикет за иновации и добро управление на местно ниво в Република България, одобрени от Националн</w:t>
      </w:r>
      <w:r w:rsidR="00B47F14" w:rsidRPr="001C514C">
        <w:rPr>
          <w:rFonts w:ascii="Times New Roman" w:hAnsi="Times New Roman" w:cs="Times New Roman"/>
          <w:sz w:val="24"/>
          <w:szCs w:val="24"/>
        </w:rPr>
        <w:t>ата платформа с решение по т. 5 от Протокол № 1 от 17.10.2019 г.</w:t>
      </w:r>
    </w:p>
    <w:p w:rsidR="00885AF9" w:rsidRPr="001C514C" w:rsidRDefault="00885AF9" w:rsidP="00D50140">
      <w:pPr>
        <w:jc w:val="both"/>
        <w:rPr>
          <w:rFonts w:ascii="Times New Roman" w:hAnsi="Times New Roman" w:cs="Times New Roman"/>
          <w:b/>
          <w:sz w:val="24"/>
          <w:szCs w:val="24"/>
        </w:rPr>
      </w:pPr>
    </w:p>
    <w:p w:rsidR="00955046" w:rsidRPr="001C514C" w:rsidRDefault="00955046" w:rsidP="00D50140">
      <w:pPr>
        <w:jc w:val="both"/>
        <w:rPr>
          <w:rFonts w:ascii="Times New Roman" w:hAnsi="Times New Roman" w:cs="Times New Roman"/>
          <w:b/>
          <w:sz w:val="24"/>
          <w:szCs w:val="24"/>
        </w:rPr>
      </w:pPr>
      <w:r w:rsidRPr="001C514C">
        <w:rPr>
          <w:rFonts w:ascii="Times New Roman" w:hAnsi="Times New Roman" w:cs="Times New Roman"/>
          <w:b/>
          <w:sz w:val="24"/>
          <w:szCs w:val="24"/>
        </w:rPr>
        <w:t>ОБХВАТ И ПОДХОД</w:t>
      </w:r>
    </w:p>
    <w:p w:rsidR="005E18CB" w:rsidRPr="001C514C" w:rsidRDefault="0088660A" w:rsidP="00D50140">
      <w:pPr>
        <w:jc w:val="both"/>
        <w:rPr>
          <w:rFonts w:ascii="Times New Roman" w:hAnsi="Times New Roman" w:cs="Times New Roman"/>
          <w:b/>
          <w:sz w:val="24"/>
          <w:szCs w:val="24"/>
        </w:rPr>
      </w:pPr>
      <w:r w:rsidRPr="001C514C">
        <w:rPr>
          <w:rFonts w:ascii="Times New Roman" w:hAnsi="Times New Roman" w:cs="Times New Roman"/>
          <w:b/>
          <w:sz w:val="24"/>
          <w:szCs w:val="24"/>
        </w:rPr>
        <w:t xml:space="preserve">Цели </w:t>
      </w:r>
    </w:p>
    <w:p w:rsidR="005E18CB" w:rsidRPr="001C514C" w:rsidRDefault="00AE17DD" w:rsidP="00D50140">
      <w:pPr>
        <w:jc w:val="both"/>
        <w:rPr>
          <w:rFonts w:ascii="Times New Roman" w:hAnsi="Times New Roman" w:cs="Times New Roman"/>
          <w:sz w:val="24"/>
          <w:szCs w:val="24"/>
        </w:rPr>
      </w:pPr>
      <w:r w:rsidRPr="001C514C">
        <w:rPr>
          <w:rFonts w:ascii="Times New Roman" w:hAnsi="Times New Roman" w:cs="Times New Roman"/>
          <w:b/>
          <w:sz w:val="24"/>
          <w:szCs w:val="24"/>
        </w:rPr>
        <w:t>О</w:t>
      </w:r>
      <w:r w:rsidR="00A862BD" w:rsidRPr="001C514C">
        <w:rPr>
          <w:rFonts w:ascii="Times New Roman" w:hAnsi="Times New Roman" w:cs="Times New Roman"/>
          <w:b/>
          <w:sz w:val="24"/>
          <w:szCs w:val="24"/>
        </w:rPr>
        <w:t>сновна цел</w:t>
      </w:r>
      <w:r w:rsidRPr="001C514C">
        <w:rPr>
          <w:rFonts w:ascii="Times New Roman" w:hAnsi="Times New Roman" w:cs="Times New Roman"/>
          <w:b/>
          <w:sz w:val="24"/>
          <w:szCs w:val="24"/>
        </w:rPr>
        <w:t xml:space="preserve"> и </w:t>
      </w:r>
      <w:r w:rsidR="00A862BD" w:rsidRPr="001C514C">
        <w:rPr>
          <w:rFonts w:ascii="Times New Roman" w:hAnsi="Times New Roman" w:cs="Times New Roman"/>
          <w:b/>
          <w:sz w:val="24"/>
          <w:szCs w:val="24"/>
        </w:rPr>
        <w:t>специфични цели</w:t>
      </w:r>
      <w:r w:rsidRPr="001C514C">
        <w:rPr>
          <w:rFonts w:ascii="Times New Roman" w:hAnsi="Times New Roman" w:cs="Times New Roman"/>
          <w:b/>
          <w:sz w:val="24"/>
          <w:szCs w:val="24"/>
        </w:rPr>
        <w:t xml:space="preserve">: </w:t>
      </w:r>
      <w:r w:rsidR="00CA7B03" w:rsidRPr="001C514C">
        <w:rPr>
          <w:rFonts w:ascii="Times New Roman" w:hAnsi="Times New Roman" w:cs="Times New Roman"/>
          <w:sz w:val="24"/>
          <w:szCs w:val="24"/>
        </w:rPr>
        <w:t xml:space="preserve">Основната </w:t>
      </w:r>
      <w:r w:rsidRPr="001C514C">
        <w:rPr>
          <w:rFonts w:ascii="Times New Roman" w:hAnsi="Times New Roman" w:cs="Times New Roman"/>
          <w:sz w:val="24"/>
          <w:szCs w:val="24"/>
        </w:rPr>
        <w:t xml:space="preserve">цел е </w:t>
      </w:r>
      <w:r w:rsidR="004619CD" w:rsidRPr="001C514C">
        <w:rPr>
          <w:rFonts w:ascii="Times New Roman" w:hAnsi="Times New Roman" w:cs="Times New Roman"/>
          <w:sz w:val="24"/>
          <w:szCs w:val="24"/>
        </w:rPr>
        <w:t xml:space="preserve">извършване на независима проверка и верификация на степента на прилагане на 12-те принципа за добро управление от община Берковица, както и </w:t>
      </w:r>
      <w:r w:rsidR="005E18CB" w:rsidRPr="001C514C">
        <w:rPr>
          <w:rFonts w:ascii="Times New Roman" w:hAnsi="Times New Roman" w:cs="Times New Roman"/>
          <w:sz w:val="24"/>
          <w:szCs w:val="24"/>
        </w:rPr>
        <w:t>установяване на кач</w:t>
      </w:r>
      <w:r w:rsidR="009B7734" w:rsidRPr="001C514C">
        <w:rPr>
          <w:rFonts w:ascii="Times New Roman" w:hAnsi="Times New Roman" w:cs="Times New Roman"/>
          <w:sz w:val="24"/>
          <w:szCs w:val="24"/>
        </w:rPr>
        <w:t xml:space="preserve">еството на управление </w:t>
      </w:r>
      <w:r w:rsidR="004619CD" w:rsidRPr="001C514C">
        <w:rPr>
          <w:rFonts w:ascii="Times New Roman" w:hAnsi="Times New Roman" w:cs="Times New Roman"/>
          <w:sz w:val="24"/>
          <w:szCs w:val="24"/>
        </w:rPr>
        <w:t xml:space="preserve">на местно ниво </w:t>
      </w:r>
      <w:r w:rsidR="005E18CB" w:rsidRPr="001C514C">
        <w:rPr>
          <w:rFonts w:ascii="Times New Roman" w:hAnsi="Times New Roman" w:cs="Times New Roman"/>
          <w:sz w:val="24"/>
          <w:szCs w:val="24"/>
        </w:rPr>
        <w:t>в съответствие с 12-те принципа</w:t>
      </w:r>
      <w:r w:rsidR="00EF0CB5" w:rsidRPr="001C514C">
        <w:rPr>
          <w:rFonts w:ascii="Times New Roman" w:hAnsi="Times New Roman" w:cs="Times New Roman"/>
          <w:sz w:val="24"/>
          <w:szCs w:val="24"/>
        </w:rPr>
        <w:t xml:space="preserve"> за добро демократично</w:t>
      </w:r>
      <w:r w:rsidR="009B7734" w:rsidRPr="001C514C">
        <w:rPr>
          <w:rFonts w:ascii="Times New Roman" w:hAnsi="Times New Roman" w:cs="Times New Roman"/>
          <w:sz w:val="24"/>
          <w:szCs w:val="24"/>
        </w:rPr>
        <w:t>. С</w:t>
      </w:r>
      <w:r w:rsidR="005E18CB" w:rsidRPr="001C514C">
        <w:rPr>
          <w:rFonts w:ascii="Times New Roman" w:hAnsi="Times New Roman" w:cs="Times New Roman"/>
          <w:sz w:val="24"/>
          <w:szCs w:val="24"/>
        </w:rPr>
        <w:t xml:space="preserve">пецифични цели са преглед и оценка на представените доказателства; изразяване на мнения относно адекватността на самооценките на общината по съответните индикатори на основата на представените </w:t>
      </w:r>
      <w:r w:rsidR="009B7734" w:rsidRPr="001C514C">
        <w:rPr>
          <w:rFonts w:ascii="Times New Roman" w:hAnsi="Times New Roman" w:cs="Times New Roman"/>
          <w:sz w:val="24"/>
          <w:szCs w:val="24"/>
        </w:rPr>
        <w:t>и допълнително събрани</w:t>
      </w:r>
      <w:r w:rsidR="005E18CB" w:rsidRPr="001C514C">
        <w:rPr>
          <w:rFonts w:ascii="Times New Roman" w:hAnsi="Times New Roman" w:cs="Times New Roman"/>
          <w:sz w:val="24"/>
          <w:szCs w:val="24"/>
        </w:rPr>
        <w:t xml:space="preserve"> доказателства и верифициране на цялостното прилагане на отделните принципи </w:t>
      </w:r>
      <w:r w:rsidR="006566D1" w:rsidRPr="001C514C">
        <w:rPr>
          <w:rFonts w:ascii="Times New Roman" w:hAnsi="Times New Roman" w:cs="Times New Roman"/>
          <w:sz w:val="24"/>
          <w:szCs w:val="24"/>
        </w:rPr>
        <w:t>за добро</w:t>
      </w:r>
      <w:r w:rsidR="005E18CB" w:rsidRPr="001C514C">
        <w:rPr>
          <w:rFonts w:ascii="Times New Roman" w:hAnsi="Times New Roman" w:cs="Times New Roman"/>
          <w:sz w:val="24"/>
          <w:szCs w:val="24"/>
        </w:rPr>
        <w:t xml:space="preserve"> управлението на общината</w:t>
      </w:r>
      <w:r w:rsidR="00EF0CB5" w:rsidRPr="001C514C">
        <w:rPr>
          <w:rFonts w:ascii="Times New Roman" w:hAnsi="Times New Roman" w:cs="Times New Roman"/>
          <w:sz w:val="24"/>
          <w:szCs w:val="24"/>
        </w:rPr>
        <w:t>.</w:t>
      </w:r>
    </w:p>
    <w:p w:rsidR="00955046" w:rsidRPr="001C514C" w:rsidRDefault="0088660A" w:rsidP="00D50140">
      <w:pPr>
        <w:jc w:val="both"/>
        <w:rPr>
          <w:rFonts w:ascii="Times New Roman" w:hAnsi="Times New Roman" w:cs="Times New Roman"/>
          <w:b/>
          <w:sz w:val="24"/>
          <w:szCs w:val="24"/>
        </w:rPr>
      </w:pPr>
      <w:r w:rsidRPr="001C514C">
        <w:rPr>
          <w:rFonts w:ascii="Times New Roman" w:hAnsi="Times New Roman" w:cs="Times New Roman"/>
          <w:b/>
          <w:sz w:val="24"/>
          <w:szCs w:val="24"/>
        </w:rPr>
        <w:lastRenderedPageBreak/>
        <w:t xml:space="preserve">Обхват на </w:t>
      </w:r>
      <w:r w:rsidR="007E7207" w:rsidRPr="001C514C">
        <w:rPr>
          <w:rFonts w:ascii="Times New Roman" w:hAnsi="Times New Roman" w:cs="Times New Roman"/>
          <w:b/>
          <w:sz w:val="24"/>
          <w:szCs w:val="24"/>
        </w:rPr>
        <w:t>проверката</w:t>
      </w:r>
      <w:r w:rsidR="00A862BD" w:rsidRPr="001C514C">
        <w:rPr>
          <w:rFonts w:ascii="Times New Roman" w:hAnsi="Times New Roman" w:cs="Times New Roman"/>
          <w:b/>
          <w:sz w:val="24"/>
          <w:szCs w:val="24"/>
        </w:rPr>
        <w:t xml:space="preserve">: </w:t>
      </w:r>
      <w:r w:rsidR="009B7734" w:rsidRPr="001C514C">
        <w:rPr>
          <w:rFonts w:ascii="Times New Roman" w:hAnsi="Times New Roman" w:cs="Times New Roman"/>
          <w:sz w:val="24"/>
          <w:szCs w:val="24"/>
        </w:rPr>
        <w:t>Проверката е из</w:t>
      </w:r>
      <w:r w:rsidR="00483722">
        <w:rPr>
          <w:rFonts w:ascii="Times New Roman" w:hAnsi="Times New Roman" w:cs="Times New Roman"/>
          <w:sz w:val="24"/>
          <w:szCs w:val="24"/>
        </w:rPr>
        <w:t>вършена в периода 01.07.2020 – 2</w:t>
      </w:r>
      <w:r w:rsidR="009B7734" w:rsidRPr="001C514C">
        <w:rPr>
          <w:rFonts w:ascii="Times New Roman" w:hAnsi="Times New Roman" w:cs="Times New Roman"/>
          <w:sz w:val="24"/>
          <w:szCs w:val="24"/>
        </w:rPr>
        <w:t>5.07.2020 г</w:t>
      </w:r>
      <w:r w:rsidR="009B7734" w:rsidRPr="001C514C">
        <w:rPr>
          <w:rFonts w:ascii="Times New Roman" w:hAnsi="Times New Roman" w:cs="Times New Roman"/>
          <w:b/>
          <w:sz w:val="24"/>
          <w:szCs w:val="24"/>
        </w:rPr>
        <w:t>.</w:t>
      </w:r>
      <w:r w:rsidR="00A862BD" w:rsidRPr="001C514C">
        <w:rPr>
          <w:rFonts w:ascii="Times New Roman" w:hAnsi="Times New Roman" w:cs="Times New Roman"/>
          <w:sz w:val="24"/>
          <w:szCs w:val="24"/>
        </w:rPr>
        <w:t xml:space="preserve">, </w:t>
      </w:r>
      <w:r w:rsidR="009B7734" w:rsidRPr="001C514C">
        <w:rPr>
          <w:rFonts w:ascii="Times New Roman" w:hAnsi="Times New Roman" w:cs="Times New Roman"/>
          <w:sz w:val="24"/>
          <w:szCs w:val="24"/>
        </w:rPr>
        <w:t xml:space="preserve">при </w:t>
      </w:r>
      <w:r w:rsidR="00A862BD" w:rsidRPr="001C514C">
        <w:rPr>
          <w:rFonts w:ascii="Times New Roman" w:hAnsi="Times New Roman" w:cs="Times New Roman"/>
          <w:sz w:val="24"/>
          <w:szCs w:val="24"/>
        </w:rPr>
        <w:t>териториален обхват</w:t>
      </w:r>
      <w:r w:rsidR="009B7734" w:rsidRPr="001C514C">
        <w:rPr>
          <w:rFonts w:ascii="Times New Roman" w:hAnsi="Times New Roman" w:cs="Times New Roman"/>
          <w:sz w:val="24"/>
          <w:szCs w:val="24"/>
        </w:rPr>
        <w:t xml:space="preserve"> – община Берковица </w:t>
      </w:r>
      <w:r w:rsidR="009B7734" w:rsidRPr="001C514C">
        <w:rPr>
          <w:rFonts w:ascii="Times New Roman" w:hAnsi="Times New Roman" w:cs="Times New Roman"/>
          <w:sz w:val="24"/>
          <w:szCs w:val="24"/>
          <w:lang w:val="en-US"/>
        </w:rPr>
        <w:t>(</w:t>
      </w:r>
      <w:r w:rsidR="009B7734" w:rsidRPr="001C514C">
        <w:rPr>
          <w:rFonts w:ascii="Times New Roman" w:hAnsi="Times New Roman" w:cs="Times New Roman"/>
          <w:sz w:val="24"/>
          <w:szCs w:val="24"/>
        </w:rPr>
        <w:t xml:space="preserve">Северозападен район за планиране, част от </w:t>
      </w:r>
      <w:r w:rsidR="00EB3893" w:rsidRPr="001C514C">
        <w:rPr>
          <w:rFonts w:ascii="Times New Roman" w:hAnsi="Times New Roman" w:cs="Times New Roman"/>
          <w:sz w:val="24"/>
          <w:szCs w:val="24"/>
        </w:rPr>
        <w:t>административната територия</w:t>
      </w:r>
      <w:r w:rsidR="009B7734" w:rsidRPr="001C514C">
        <w:rPr>
          <w:rFonts w:ascii="Times New Roman" w:hAnsi="Times New Roman" w:cs="Times New Roman"/>
          <w:sz w:val="24"/>
          <w:szCs w:val="24"/>
        </w:rPr>
        <w:t xml:space="preserve"> на област </w:t>
      </w:r>
      <w:r w:rsidR="00EB3893" w:rsidRPr="001C514C">
        <w:rPr>
          <w:rFonts w:ascii="Times New Roman" w:hAnsi="Times New Roman" w:cs="Times New Roman"/>
          <w:sz w:val="24"/>
          <w:szCs w:val="24"/>
        </w:rPr>
        <w:t>Монтана</w:t>
      </w:r>
      <w:r w:rsidR="009B7734" w:rsidRPr="001C514C">
        <w:rPr>
          <w:rFonts w:ascii="Times New Roman" w:hAnsi="Times New Roman" w:cs="Times New Roman"/>
          <w:sz w:val="24"/>
          <w:szCs w:val="24"/>
          <w:lang w:val="en-US"/>
        </w:rPr>
        <w:t>)</w:t>
      </w:r>
      <w:r w:rsidR="00EB3893" w:rsidRPr="001C514C">
        <w:rPr>
          <w:rFonts w:ascii="Times New Roman" w:hAnsi="Times New Roman" w:cs="Times New Roman"/>
          <w:sz w:val="24"/>
          <w:szCs w:val="24"/>
        </w:rPr>
        <w:t xml:space="preserve">. Тематичният </w:t>
      </w:r>
      <w:r w:rsidR="00A862BD" w:rsidRPr="001C514C">
        <w:rPr>
          <w:rFonts w:ascii="Times New Roman" w:hAnsi="Times New Roman" w:cs="Times New Roman"/>
          <w:sz w:val="24"/>
          <w:szCs w:val="24"/>
        </w:rPr>
        <w:t xml:space="preserve"> обхват</w:t>
      </w:r>
      <w:r w:rsidR="007E7207" w:rsidRPr="001C514C">
        <w:rPr>
          <w:rFonts w:ascii="Times New Roman" w:hAnsi="Times New Roman" w:cs="Times New Roman"/>
          <w:sz w:val="24"/>
          <w:szCs w:val="24"/>
        </w:rPr>
        <w:t xml:space="preserve"> </w:t>
      </w:r>
      <w:r w:rsidR="00EB3893" w:rsidRPr="001C514C">
        <w:rPr>
          <w:rFonts w:ascii="Times New Roman" w:hAnsi="Times New Roman" w:cs="Times New Roman"/>
          <w:sz w:val="24"/>
          <w:szCs w:val="24"/>
        </w:rPr>
        <w:t>на проверката включва преглед на в</w:t>
      </w:r>
      <w:r w:rsidR="007E7207" w:rsidRPr="001C514C">
        <w:rPr>
          <w:rFonts w:ascii="Times New Roman" w:hAnsi="Times New Roman" w:cs="Times New Roman"/>
          <w:sz w:val="24"/>
          <w:szCs w:val="24"/>
        </w:rPr>
        <w:t>идове дейности на общината</w:t>
      </w:r>
      <w:r w:rsidR="00A51D80" w:rsidRPr="001C514C">
        <w:rPr>
          <w:rFonts w:ascii="Times New Roman" w:hAnsi="Times New Roman" w:cs="Times New Roman"/>
          <w:sz w:val="24"/>
          <w:szCs w:val="24"/>
        </w:rPr>
        <w:t xml:space="preserve"> и функционални компетентности</w:t>
      </w:r>
      <w:r w:rsidR="007E7207" w:rsidRPr="001C514C">
        <w:rPr>
          <w:rFonts w:ascii="Times New Roman" w:hAnsi="Times New Roman" w:cs="Times New Roman"/>
          <w:sz w:val="24"/>
          <w:szCs w:val="24"/>
        </w:rPr>
        <w:t>, свързани с прилагане на 12-те принципа</w:t>
      </w:r>
      <w:r w:rsidR="00EB3893" w:rsidRPr="001C514C">
        <w:rPr>
          <w:rFonts w:ascii="Times New Roman" w:hAnsi="Times New Roman" w:cs="Times New Roman"/>
          <w:sz w:val="24"/>
          <w:szCs w:val="24"/>
        </w:rPr>
        <w:t xml:space="preserve"> за добро управление</w:t>
      </w:r>
      <w:r w:rsidR="007E7207" w:rsidRPr="001C514C">
        <w:rPr>
          <w:rFonts w:ascii="Times New Roman" w:hAnsi="Times New Roman" w:cs="Times New Roman"/>
          <w:sz w:val="24"/>
          <w:szCs w:val="24"/>
        </w:rPr>
        <w:t xml:space="preserve">, </w:t>
      </w:r>
      <w:r w:rsidR="00EB3893" w:rsidRPr="001C514C">
        <w:rPr>
          <w:rFonts w:ascii="Times New Roman" w:hAnsi="Times New Roman" w:cs="Times New Roman"/>
          <w:sz w:val="24"/>
          <w:szCs w:val="24"/>
        </w:rPr>
        <w:t>запознаване с разработени и прилагани</w:t>
      </w:r>
      <w:r w:rsidR="007E7207" w:rsidRPr="001C514C">
        <w:rPr>
          <w:rFonts w:ascii="Times New Roman" w:hAnsi="Times New Roman" w:cs="Times New Roman"/>
          <w:sz w:val="24"/>
          <w:szCs w:val="24"/>
        </w:rPr>
        <w:t xml:space="preserve"> политики, стратегии, планове, програми</w:t>
      </w:r>
      <w:r w:rsidR="004F154E" w:rsidRPr="001C514C">
        <w:rPr>
          <w:rFonts w:ascii="Times New Roman" w:hAnsi="Times New Roman" w:cs="Times New Roman"/>
          <w:sz w:val="24"/>
          <w:szCs w:val="24"/>
        </w:rPr>
        <w:t xml:space="preserve"> в </w:t>
      </w:r>
      <w:r w:rsidR="00EB3893" w:rsidRPr="001C514C">
        <w:rPr>
          <w:rFonts w:ascii="Times New Roman" w:hAnsi="Times New Roman" w:cs="Times New Roman"/>
          <w:sz w:val="24"/>
          <w:szCs w:val="24"/>
        </w:rPr>
        <w:t>секторните области на компетентност на общината</w:t>
      </w:r>
      <w:r w:rsidR="007E7207" w:rsidRPr="001C514C">
        <w:rPr>
          <w:rFonts w:ascii="Times New Roman" w:hAnsi="Times New Roman" w:cs="Times New Roman"/>
          <w:sz w:val="24"/>
          <w:szCs w:val="24"/>
        </w:rPr>
        <w:t xml:space="preserve">, </w:t>
      </w:r>
      <w:r w:rsidR="00EB3893" w:rsidRPr="001C514C">
        <w:rPr>
          <w:rFonts w:ascii="Times New Roman" w:hAnsi="Times New Roman" w:cs="Times New Roman"/>
          <w:sz w:val="24"/>
          <w:szCs w:val="24"/>
        </w:rPr>
        <w:t xml:space="preserve">приети и прилагани </w:t>
      </w:r>
      <w:r w:rsidR="007E7207" w:rsidRPr="001C514C">
        <w:rPr>
          <w:rFonts w:ascii="Times New Roman" w:hAnsi="Times New Roman" w:cs="Times New Roman"/>
          <w:sz w:val="24"/>
          <w:szCs w:val="24"/>
        </w:rPr>
        <w:t>вътрешни правила</w:t>
      </w:r>
      <w:r w:rsidR="00EB3893" w:rsidRPr="001C514C">
        <w:rPr>
          <w:rFonts w:ascii="Times New Roman" w:hAnsi="Times New Roman" w:cs="Times New Roman"/>
          <w:sz w:val="24"/>
          <w:szCs w:val="24"/>
        </w:rPr>
        <w:t xml:space="preserve"> и нормативни документи, регламентиращи вътрешното взаимодействие и ред за предоставяне на публични услуги</w:t>
      </w:r>
      <w:r w:rsidR="007E7207" w:rsidRPr="001C514C">
        <w:rPr>
          <w:rFonts w:ascii="Times New Roman" w:hAnsi="Times New Roman" w:cs="Times New Roman"/>
          <w:sz w:val="24"/>
          <w:szCs w:val="24"/>
        </w:rPr>
        <w:t>, структурни и организационни мерки,</w:t>
      </w:r>
      <w:r w:rsidR="004F154E" w:rsidRPr="001C514C">
        <w:rPr>
          <w:rFonts w:ascii="Times New Roman" w:hAnsi="Times New Roman" w:cs="Times New Roman"/>
          <w:sz w:val="24"/>
          <w:szCs w:val="24"/>
        </w:rPr>
        <w:t xml:space="preserve"> дейност на  обществени съвети, публични</w:t>
      </w:r>
      <w:r w:rsidR="007E7207" w:rsidRPr="001C514C">
        <w:rPr>
          <w:rFonts w:ascii="Times New Roman" w:hAnsi="Times New Roman" w:cs="Times New Roman"/>
          <w:sz w:val="24"/>
          <w:szCs w:val="24"/>
        </w:rPr>
        <w:t xml:space="preserve"> обсъждания и др.</w:t>
      </w:r>
    </w:p>
    <w:p w:rsidR="00955046" w:rsidRPr="001C514C" w:rsidRDefault="00633FA4" w:rsidP="00D50140">
      <w:pPr>
        <w:jc w:val="both"/>
        <w:rPr>
          <w:rFonts w:ascii="Times New Roman" w:hAnsi="Times New Roman" w:cs="Times New Roman"/>
          <w:b/>
          <w:sz w:val="24"/>
          <w:szCs w:val="24"/>
        </w:rPr>
      </w:pPr>
      <w:r w:rsidRPr="001C514C">
        <w:rPr>
          <w:rFonts w:ascii="Times New Roman" w:hAnsi="Times New Roman" w:cs="Times New Roman"/>
          <w:b/>
          <w:sz w:val="24"/>
          <w:szCs w:val="24"/>
        </w:rPr>
        <w:t>Използвана</w:t>
      </w:r>
      <w:r w:rsidR="00955046" w:rsidRPr="001C514C">
        <w:rPr>
          <w:rFonts w:ascii="Times New Roman" w:hAnsi="Times New Roman" w:cs="Times New Roman"/>
          <w:b/>
          <w:sz w:val="24"/>
          <w:szCs w:val="24"/>
        </w:rPr>
        <w:t xml:space="preserve"> методология </w:t>
      </w:r>
    </w:p>
    <w:p w:rsidR="00A862BD" w:rsidRPr="001C514C" w:rsidRDefault="00391861" w:rsidP="00D50140">
      <w:pPr>
        <w:jc w:val="both"/>
        <w:rPr>
          <w:rFonts w:ascii="Times New Roman" w:hAnsi="Times New Roman" w:cs="Times New Roman"/>
          <w:sz w:val="24"/>
          <w:szCs w:val="24"/>
        </w:rPr>
      </w:pPr>
      <w:r w:rsidRPr="001C514C">
        <w:rPr>
          <w:rFonts w:ascii="Times New Roman" w:hAnsi="Times New Roman" w:cs="Times New Roman"/>
          <w:sz w:val="24"/>
          <w:szCs w:val="24"/>
        </w:rPr>
        <w:t>При извършване на оценката за прилагане принципите за добро управление на община Берковица е използван системен п</w:t>
      </w:r>
      <w:r w:rsidR="00A862BD" w:rsidRPr="001C514C">
        <w:rPr>
          <w:rFonts w:ascii="Times New Roman" w:hAnsi="Times New Roman" w:cs="Times New Roman"/>
          <w:sz w:val="24"/>
          <w:szCs w:val="24"/>
        </w:rPr>
        <w:t>одход</w:t>
      </w:r>
      <w:r w:rsidRPr="001C514C">
        <w:rPr>
          <w:rFonts w:ascii="Times New Roman" w:hAnsi="Times New Roman" w:cs="Times New Roman"/>
          <w:b/>
          <w:sz w:val="24"/>
          <w:szCs w:val="24"/>
        </w:rPr>
        <w:t xml:space="preserve">, </w:t>
      </w:r>
      <w:r w:rsidR="00633FA4" w:rsidRPr="001C514C">
        <w:rPr>
          <w:rFonts w:ascii="Times New Roman" w:hAnsi="Times New Roman" w:cs="Times New Roman"/>
          <w:sz w:val="24"/>
          <w:szCs w:val="24"/>
        </w:rPr>
        <w:t xml:space="preserve">обхващащ анализ на информация и оценка на релевантни взаимовръзки между местни политики, институционално изграждане и укрепване на административния капацитет, </w:t>
      </w:r>
      <w:r w:rsidRPr="001C514C">
        <w:rPr>
          <w:rFonts w:ascii="Times New Roman" w:hAnsi="Times New Roman" w:cs="Times New Roman"/>
          <w:sz w:val="24"/>
          <w:szCs w:val="24"/>
        </w:rPr>
        <w:t xml:space="preserve">участие на неправителствения сектор и </w:t>
      </w:r>
      <w:r w:rsidR="00633FA4" w:rsidRPr="001C514C">
        <w:rPr>
          <w:rFonts w:ascii="Times New Roman" w:hAnsi="Times New Roman" w:cs="Times New Roman"/>
          <w:sz w:val="24"/>
          <w:szCs w:val="24"/>
        </w:rPr>
        <w:t>партньорство с гражданското общество</w:t>
      </w:r>
      <w:r w:rsidRPr="001C514C">
        <w:rPr>
          <w:rFonts w:ascii="Times New Roman" w:hAnsi="Times New Roman" w:cs="Times New Roman"/>
          <w:sz w:val="24"/>
          <w:szCs w:val="24"/>
        </w:rPr>
        <w:t xml:space="preserve">, както </w:t>
      </w:r>
      <w:r w:rsidR="00633FA4" w:rsidRPr="001C514C">
        <w:rPr>
          <w:rFonts w:ascii="Times New Roman" w:hAnsi="Times New Roman" w:cs="Times New Roman"/>
          <w:sz w:val="24"/>
          <w:szCs w:val="24"/>
        </w:rPr>
        <w:t>и насърчаване на гражданско</w:t>
      </w:r>
      <w:r w:rsidR="00CA7B03" w:rsidRPr="001C514C">
        <w:rPr>
          <w:rFonts w:ascii="Times New Roman" w:hAnsi="Times New Roman" w:cs="Times New Roman"/>
          <w:sz w:val="24"/>
          <w:szCs w:val="24"/>
        </w:rPr>
        <w:t>то</w:t>
      </w:r>
      <w:r w:rsidR="00633FA4" w:rsidRPr="001C514C">
        <w:rPr>
          <w:rFonts w:ascii="Times New Roman" w:hAnsi="Times New Roman" w:cs="Times New Roman"/>
          <w:sz w:val="24"/>
          <w:szCs w:val="24"/>
        </w:rPr>
        <w:t xml:space="preserve"> участие</w:t>
      </w:r>
      <w:r w:rsidR="00CA7B03" w:rsidRPr="001C514C">
        <w:rPr>
          <w:rFonts w:ascii="Times New Roman" w:hAnsi="Times New Roman" w:cs="Times New Roman"/>
          <w:sz w:val="24"/>
          <w:szCs w:val="24"/>
        </w:rPr>
        <w:t xml:space="preserve"> в местното самоуправление</w:t>
      </w:r>
      <w:r w:rsidR="00EF0CB5" w:rsidRPr="001C514C">
        <w:rPr>
          <w:rFonts w:ascii="Times New Roman" w:hAnsi="Times New Roman" w:cs="Times New Roman"/>
          <w:b/>
          <w:sz w:val="24"/>
          <w:szCs w:val="24"/>
        </w:rPr>
        <w:t>.</w:t>
      </w:r>
      <w:r w:rsidR="00A862BD" w:rsidRPr="001C514C">
        <w:rPr>
          <w:rFonts w:ascii="Times New Roman" w:hAnsi="Times New Roman" w:cs="Times New Roman"/>
          <w:b/>
          <w:sz w:val="24"/>
          <w:szCs w:val="24"/>
        </w:rPr>
        <w:t xml:space="preserve"> </w:t>
      </w:r>
      <w:r w:rsidRPr="001C514C">
        <w:rPr>
          <w:rFonts w:ascii="Times New Roman" w:hAnsi="Times New Roman" w:cs="Times New Roman"/>
          <w:sz w:val="24"/>
          <w:szCs w:val="24"/>
        </w:rPr>
        <w:t xml:space="preserve">Извършен е преглед  на представените и допълнително събрани доказателства с цел верифициране на цялостното прилагане на отделните принципи за добро управлението на общината. Приложена е </w:t>
      </w:r>
      <w:proofErr w:type="spellStart"/>
      <w:r w:rsidRPr="001C514C">
        <w:rPr>
          <w:rFonts w:ascii="Times New Roman" w:hAnsi="Times New Roman" w:cs="Times New Roman"/>
          <w:sz w:val="24"/>
          <w:szCs w:val="24"/>
        </w:rPr>
        <w:t>критериална</w:t>
      </w:r>
      <w:proofErr w:type="spellEnd"/>
      <w:r w:rsidRPr="001C514C">
        <w:rPr>
          <w:rFonts w:ascii="Times New Roman" w:hAnsi="Times New Roman" w:cs="Times New Roman"/>
          <w:sz w:val="24"/>
          <w:szCs w:val="24"/>
        </w:rPr>
        <w:t xml:space="preserve"> система за оценка прилагането на всеки принцип чрез преценка на независимия експерт относно верността и честността на представената </w:t>
      </w:r>
      <w:proofErr w:type="spellStart"/>
      <w:r w:rsidRPr="001C514C">
        <w:rPr>
          <w:rFonts w:ascii="Times New Roman" w:hAnsi="Times New Roman" w:cs="Times New Roman"/>
          <w:sz w:val="24"/>
          <w:szCs w:val="24"/>
        </w:rPr>
        <w:t>доказателствена</w:t>
      </w:r>
      <w:proofErr w:type="spellEnd"/>
      <w:r w:rsidRPr="001C514C">
        <w:rPr>
          <w:rFonts w:ascii="Times New Roman" w:hAnsi="Times New Roman" w:cs="Times New Roman"/>
          <w:sz w:val="24"/>
          <w:szCs w:val="24"/>
        </w:rPr>
        <w:t xml:space="preserve"> информация и оценка на ефекта на посочените от общината дейности върху изпълнението на всеки индикатор. Изведени са изводи и препоръки относно прилагането на всеки от 12-те принципа за добро управление в община Берковица.</w:t>
      </w:r>
    </w:p>
    <w:p w:rsidR="00A862BD" w:rsidRPr="001C514C" w:rsidRDefault="007B52D1" w:rsidP="00D50140">
      <w:pPr>
        <w:jc w:val="both"/>
        <w:rPr>
          <w:rFonts w:ascii="Times New Roman" w:hAnsi="Times New Roman" w:cs="Times New Roman"/>
          <w:b/>
          <w:sz w:val="24"/>
          <w:szCs w:val="24"/>
        </w:rPr>
      </w:pPr>
      <w:r w:rsidRPr="001C514C">
        <w:rPr>
          <w:rFonts w:ascii="Times New Roman" w:hAnsi="Times New Roman" w:cs="Times New Roman"/>
          <w:b/>
          <w:sz w:val="24"/>
          <w:szCs w:val="24"/>
        </w:rPr>
        <w:t>К</w:t>
      </w:r>
      <w:r w:rsidR="00A862BD" w:rsidRPr="001C514C">
        <w:rPr>
          <w:rFonts w:ascii="Times New Roman" w:hAnsi="Times New Roman" w:cs="Times New Roman"/>
          <w:b/>
          <w:sz w:val="24"/>
          <w:szCs w:val="24"/>
        </w:rPr>
        <w:t xml:space="preserve">ритерии </w:t>
      </w:r>
    </w:p>
    <w:p w:rsidR="007B52D1" w:rsidRPr="001C514C" w:rsidRDefault="00EF0CB5" w:rsidP="00D50140">
      <w:pPr>
        <w:jc w:val="both"/>
        <w:rPr>
          <w:rFonts w:ascii="Times New Roman" w:hAnsi="Times New Roman" w:cs="Times New Roman"/>
          <w:sz w:val="24"/>
          <w:szCs w:val="24"/>
        </w:rPr>
      </w:pPr>
      <w:r w:rsidRPr="001C514C">
        <w:rPr>
          <w:rFonts w:ascii="Times New Roman" w:hAnsi="Times New Roman" w:cs="Times New Roman"/>
          <w:sz w:val="24"/>
          <w:szCs w:val="24"/>
        </w:rPr>
        <w:t>Основен к</w:t>
      </w:r>
      <w:r w:rsidR="00964840" w:rsidRPr="001C514C">
        <w:rPr>
          <w:rFonts w:ascii="Times New Roman" w:hAnsi="Times New Roman" w:cs="Times New Roman"/>
          <w:sz w:val="24"/>
          <w:szCs w:val="24"/>
        </w:rPr>
        <w:t xml:space="preserve">ритерий </w:t>
      </w:r>
      <w:r w:rsidR="00BC25C9" w:rsidRPr="001C514C">
        <w:rPr>
          <w:rFonts w:ascii="Times New Roman" w:hAnsi="Times New Roman" w:cs="Times New Roman"/>
          <w:sz w:val="24"/>
          <w:szCs w:val="24"/>
        </w:rPr>
        <w:t>за изразяване на обосновано мнение</w:t>
      </w:r>
      <w:r w:rsidR="0073444D" w:rsidRPr="001C514C">
        <w:rPr>
          <w:rFonts w:ascii="Times New Roman" w:hAnsi="Times New Roman" w:cs="Times New Roman"/>
          <w:sz w:val="24"/>
          <w:szCs w:val="24"/>
        </w:rPr>
        <w:t xml:space="preserve"> при извършване на проверката </w:t>
      </w:r>
      <w:r w:rsidR="00964840" w:rsidRPr="001C514C">
        <w:rPr>
          <w:rFonts w:ascii="Times New Roman" w:hAnsi="Times New Roman" w:cs="Times New Roman"/>
          <w:sz w:val="24"/>
          <w:szCs w:val="24"/>
        </w:rPr>
        <w:t xml:space="preserve">е верността и честността на представената </w:t>
      </w:r>
      <w:proofErr w:type="spellStart"/>
      <w:r w:rsidR="00964840" w:rsidRPr="001C514C">
        <w:rPr>
          <w:rFonts w:ascii="Times New Roman" w:hAnsi="Times New Roman" w:cs="Times New Roman"/>
          <w:sz w:val="24"/>
          <w:szCs w:val="24"/>
        </w:rPr>
        <w:t>доказателствена</w:t>
      </w:r>
      <w:proofErr w:type="spellEnd"/>
      <w:r w:rsidR="00964840" w:rsidRPr="001C514C">
        <w:rPr>
          <w:rFonts w:ascii="Times New Roman" w:hAnsi="Times New Roman" w:cs="Times New Roman"/>
          <w:sz w:val="24"/>
          <w:szCs w:val="24"/>
        </w:rPr>
        <w:t xml:space="preserve"> информация и</w:t>
      </w:r>
      <w:r w:rsidR="002014B0" w:rsidRPr="001C514C">
        <w:rPr>
          <w:rFonts w:ascii="Times New Roman" w:hAnsi="Times New Roman" w:cs="Times New Roman"/>
          <w:sz w:val="24"/>
          <w:szCs w:val="24"/>
        </w:rPr>
        <w:t xml:space="preserve"> оценката на</w:t>
      </w:r>
      <w:r w:rsidR="00964840" w:rsidRPr="001C514C">
        <w:rPr>
          <w:rFonts w:ascii="Times New Roman" w:hAnsi="Times New Roman" w:cs="Times New Roman"/>
          <w:sz w:val="24"/>
          <w:szCs w:val="24"/>
        </w:rPr>
        <w:t xml:space="preserve"> ефекта (или възможния ефект) на посочените от общината дейности върху изпълнението на </w:t>
      </w:r>
      <w:r w:rsidR="00203337" w:rsidRPr="001C514C">
        <w:rPr>
          <w:rFonts w:ascii="Times New Roman" w:hAnsi="Times New Roman" w:cs="Times New Roman"/>
          <w:sz w:val="24"/>
          <w:szCs w:val="24"/>
        </w:rPr>
        <w:t xml:space="preserve">всеки индикатор от 12-те принципа </w:t>
      </w:r>
      <w:r w:rsidR="00964840" w:rsidRPr="001C514C">
        <w:rPr>
          <w:rFonts w:ascii="Times New Roman" w:hAnsi="Times New Roman" w:cs="Times New Roman"/>
          <w:sz w:val="24"/>
          <w:szCs w:val="24"/>
        </w:rPr>
        <w:t>з</w:t>
      </w:r>
      <w:r w:rsidR="00203337" w:rsidRPr="001C514C">
        <w:rPr>
          <w:rFonts w:ascii="Times New Roman" w:hAnsi="Times New Roman" w:cs="Times New Roman"/>
          <w:sz w:val="24"/>
          <w:szCs w:val="24"/>
        </w:rPr>
        <w:t>а добро демократично управление.</w:t>
      </w:r>
    </w:p>
    <w:p w:rsidR="007C7B09" w:rsidRPr="001C514C" w:rsidRDefault="0073444D" w:rsidP="00D50140">
      <w:pPr>
        <w:jc w:val="both"/>
        <w:rPr>
          <w:rFonts w:ascii="Times New Roman" w:hAnsi="Times New Roman" w:cs="Times New Roman"/>
          <w:sz w:val="24"/>
          <w:szCs w:val="24"/>
        </w:rPr>
      </w:pPr>
      <w:r w:rsidRPr="001C514C">
        <w:rPr>
          <w:rFonts w:ascii="Times New Roman" w:hAnsi="Times New Roman" w:cs="Times New Roman"/>
          <w:sz w:val="24"/>
          <w:szCs w:val="24"/>
        </w:rPr>
        <w:t>На основата на изразените мнения независимият експерт извършва верификация на прилагането на съответния принцип със становище: „заверка без резерви“, „заверка с резерви“ или „отказ от заверка“.</w:t>
      </w:r>
    </w:p>
    <w:p w:rsidR="00763D80" w:rsidRPr="001C514C" w:rsidRDefault="00955046" w:rsidP="00D50140">
      <w:pPr>
        <w:jc w:val="both"/>
        <w:rPr>
          <w:rFonts w:ascii="Times New Roman" w:hAnsi="Times New Roman" w:cs="Times New Roman"/>
          <w:b/>
          <w:sz w:val="24"/>
          <w:szCs w:val="24"/>
        </w:rPr>
      </w:pPr>
      <w:r w:rsidRPr="001C514C">
        <w:rPr>
          <w:rFonts w:ascii="Times New Roman" w:hAnsi="Times New Roman" w:cs="Times New Roman"/>
          <w:b/>
          <w:sz w:val="24"/>
          <w:szCs w:val="24"/>
        </w:rPr>
        <w:t>Методи за съ</w:t>
      </w:r>
      <w:r w:rsidR="00A862BD" w:rsidRPr="001C514C">
        <w:rPr>
          <w:rFonts w:ascii="Times New Roman" w:hAnsi="Times New Roman" w:cs="Times New Roman"/>
          <w:b/>
          <w:sz w:val="24"/>
          <w:szCs w:val="24"/>
        </w:rPr>
        <w:t>биране и анализ на информация</w:t>
      </w:r>
      <w:r w:rsidR="00633FA4" w:rsidRPr="001C514C">
        <w:rPr>
          <w:rFonts w:ascii="Times New Roman" w:hAnsi="Times New Roman" w:cs="Times New Roman"/>
          <w:b/>
          <w:sz w:val="24"/>
          <w:szCs w:val="24"/>
        </w:rPr>
        <w:t>:</w:t>
      </w:r>
      <w:r w:rsidR="00633FA4" w:rsidRPr="001C514C">
        <w:rPr>
          <w:rFonts w:ascii="Times New Roman" w:hAnsi="Times New Roman" w:cs="Times New Roman"/>
          <w:sz w:val="24"/>
          <w:szCs w:val="24"/>
        </w:rPr>
        <w:t xml:space="preserve"> чрез преглед, проучване и сравняване на документи, </w:t>
      </w:r>
      <w:r w:rsidR="004619CD" w:rsidRPr="001C514C">
        <w:rPr>
          <w:rFonts w:ascii="Times New Roman" w:hAnsi="Times New Roman" w:cs="Times New Roman"/>
          <w:sz w:val="24"/>
          <w:szCs w:val="24"/>
        </w:rPr>
        <w:t xml:space="preserve">събиране на информация и извършване на допълнителен анализ,  крос-институционална проверка на публична информация </w:t>
      </w:r>
      <w:r w:rsidR="003B5E1A" w:rsidRPr="001C514C">
        <w:rPr>
          <w:rFonts w:ascii="Times New Roman" w:hAnsi="Times New Roman" w:cs="Times New Roman"/>
          <w:sz w:val="24"/>
          <w:szCs w:val="24"/>
        </w:rPr>
        <w:t xml:space="preserve"> и др.</w:t>
      </w:r>
      <w:r w:rsidR="00633FA4" w:rsidRPr="001C514C">
        <w:rPr>
          <w:rFonts w:ascii="Times New Roman" w:hAnsi="Times New Roman" w:cs="Times New Roman"/>
          <w:b/>
          <w:sz w:val="24"/>
          <w:szCs w:val="24"/>
        </w:rPr>
        <w:t xml:space="preserve"> </w:t>
      </w:r>
      <w:r w:rsidRPr="001C514C">
        <w:rPr>
          <w:rFonts w:ascii="Times New Roman" w:hAnsi="Times New Roman" w:cs="Times New Roman"/>
          <w:b/>
          <w:sz w:val="24"/>
          <w:szCs w:val="24"/>
        </w:rPr>
        <w:t xml:space="preserve"> </w:t>
      </w:r>
    </w:p>
    <w:p w:rsidR="00BA444D" w:rsidRPr="001C514C" w:rsidRDefault="00BA444D" w:rsidP="00D50140">
      <w:pPr>
        <w:jc w:val="both"/>
        <w:rPr>
          <w:rFonts w:ascii="Times New Roman" w:hAnsi="Times New Roman" w:cs="Times New Roman"/>
          <w:sz w:val="24"/>
          <w:szCs w:val="24"/>
        </w:rPr>
      </w:pPr>
      <w:r w:rsidRPr="001C514C">
        <w:rPr>
          <w:rFonts w:ascii="Times New Roman" w:hAnsi="Times New Roman" w:cs="Times New Roman"/>
          <w:sz w:val="24"/>
          <w:szCs w:val="24"/>
        </w:rPr>
        <w:t>В допълнително проучване е анализиран рейтинг на общините по отношение достъп до обществена информация за 2020 г, извършен от Програма Достъп до информация</w:t>
      </w:r>
      <w:r w:rsidR="00556C97" w:rsidRPr="001C514C">
        <w:rPr>
          <w:rFonts w:ascii="Times New Roman" w:hAnsi="Times New Roman" w:cs="Times New Roman"/>
          <w:sz w:val="24"/>
          <w:szCs w:val="24"/>
        </w:rPr>
        <w:t xml:space="preserve"> </w:t>
      </w:r>
      <w:r w:rsidR="00556C97" w:rsidRPr="001C514C">
        <w:rPr>
          <w:rFonts w:ascii="Times New Roman" w:hAnsi="Times New Roman" w:cs="Times New Roman"/>
          <w:sz w:val="24"/>
          <w:szCs w:val="24"/>
          <w:lang w:val="en-US"/>
        </w:rPr>
        <w:t>(</w:t>
      </w:r>
      <w:hyperlink r:id="rId9" w:history="1">
        <w:r w:rsidR="00556C97" w:rsidRPr="001C514C">
          <w:rPr>
            <w:rStyle w:val="a9"/>
            <w:rFonts w:ascii="Times New Roman" w:hAnsi="Times New Roman" w:cs="Times New Roman"/>
            <w:sz w:val="24"/>
            <w:szCs w:val="24"/>
            <w:lang w:val="en-US"/>
          </w:rPr>
          <w:t>https://data.aip-bg.org/surveys/Y3Q966/view?id=109941001079</w:t>
        </w:r>
      </w:hyperlink>
      <w:r w:rsidR="00556C97" w:rsidRPr="001C514C">
        <w:rPr>
          <w:rFonts w:ascii="Times New Roman" w:hAnsi="Times New Roman" w:cs="Times New Roman"/>
          <w:sz w:val="24"/>
          <w:szCs w:val="24"/>
          <w:lang w:val="en-US"/>
        </w:rPr>
        <w:t>)</w:t>
      </w:r>
      <w:r w:rsidRPr="001C514C">
        <w:rPr>
          <w:rFonts w:ascii="Times New Roman" w:hAnsi="Times New Roman" w:cs="Times New Roman"/>
          <w:sz w:val="24"/>
          <w:szCs w:val="24"/>
        </w:rPr>
        <w:t>. В тази класация община Берковица е класирана на 15-то място от общо 194 оценявани общини, с общо 83, 7 точки, което е още едно сериозно потвърждение за прилагане на следните принципи за добро управление:</w:t>
      </w:r>
    </w:p>
    <w:p w:rsidR="00BA444D" w:rsidRPr="001C514C" w:rsidRDefault="00BA444D" w:rsidP="00BA444D">
      <w:pPr>
        <w:pStyle w:val="a8"/>
        <w:numPr>
          <w:ilvl w:val="0"/>
          <w:numId w:val="2"/>
        </w:numPr>
        <w:jc w:val="both"/>
        <w:rPr>
          <w:rFonts w:ascii="Times New Roman" w:hAnsi="Times New Roman" w:cs="Times New Roman"/>
          <w:sz w:val="24"/>
          <w:szCs w:val="24"/>
        </w:rPr>
      </w:pPr>
      <w:r w:rsidRPr="001C514C">
        <w:rPr>
          <w:rFonts w:ascii="Times New Roman" w:hAnsi="Times New Roman" w:cs="Times New Roman"/>
          <w:sz w:val="24"/>
          <w:szCs w:val="24"/>
        </w:rPr>
        <w:lastRenderedPageBreak/>
        <w:t>Принцип 4 „Откритост и прозрачност“;</w:t>
      </w:r>
    </w:p>
    <w:p w:rsidR="00BA444D" w:rsidRPr="001C514C" w:rsidRDefault="00556C97" w:rsidP="00BA444D">
      <w:pPr>
        <w:pStyle w:val="a8"/>
        <w:numPr>
          <w:ilvl w:val="0"/>
          <w:numId w:val="2"/>
        </w:numPr>
        <w:jc w:val="both"/>
        <w:rPr>
          <w:rFonts w:ascii="Times New Roman" w:hAnsi="Times New Roman" w:cs="Times New Roman"/>
          <w:sz w:val="24"/>
          <w:szCs w:val="24"/>
        </w:rPr>
      </w:pPr>
      <w:r w:rsidRPr="001C514C">
        <w:rPr>
          <w:rFonts w:ascii="Times New Roman" w:hAnsi="Times New Roman" w:cs="Times New Roman"/>
          <w:sz w:val="24"/>
          <w:szCs w:val="24"/>
        </w:rPr>
        <w:t>Принцип 6 „Етично поведение“;</w:t>
      </w:r>
    </w:p>
    <w:p w:rsidR="00556C97" w:rsidRPr="001C514C" w:rsidRDefault="00556C97" w:rsidP="00BA444D">
      <w:pPr>
        <w:pStyle w:val="a8"/>
        <w:numPr>
          <w:ilvl w:val="0"/>
          <w:numId w:val="2"/>
        </w:numPr>
        <w:jc w:val="both"/>
        <w:rPr>
          <w:rFonts w:ascii="Times New Roman" w:hAnsi="Times New Roman" w:cs="Times New Roman"/>
          <w:sz w:val="24"/>
          <w:szCs w:val="24"/>
        </w:rPr>
      </w:pPr>
      <w:r w:rsidRPr="001C514C">
        <w:rPr>
          <w:rFonts w:ascii="Times New Roman" w:hAnsi="Times New Roman" w:cs="Times New Roman"/>
          <w:sz w:val="24"/>
          <w:szCs w:val="24"/>
        </w:rPr>
        <w:t>Принцип 10 „Стабилно финансово управление“</w:t>
      </w:r>
    </w:p>
    <w:p w:rsidR="00763D80" w:rsidRPr="001C514C" w:rsidRDefault="00BA444D" w:rsidP="00D50140">
      <w:pPr>
        <w:jc w:val="both"/>
        <w:rPr>
          <w:rFonts w:ascii="Times New Roman" w:hAnsi="Times New Roman" w:cs="Times New Roman"/>
          <w:sz w:val="24"/>
          <w:szCs w:val="24"/>
        </w:rPr>
      </w:pPr>
      <w:r w:rsidRPr="001C514C">
        <w:rPr>
          <w:rFonts w:ascii="Times New Roman" w:hAnsi="Times New Roman" w:cs="Times New Roman"/>
          <w:sz w:val="24"/>
          <w:szCs w:val="24"/>
        </w:rPr>
        <w:t xml:space="preserve">Класирането е направено на база на няколко раздела, относно изпълнение на задълженията по Закона за достъп до информация, дали са публикувани регистри, програми и стратегии, дали е обособена секция „Достъп до информация“ и раздел С „Бюджетна и финансова прозрачност“. </w:t>
      </w:r>
    </w:p>
    <w:p w:rsidR="00BF370F" w:rsidRPr="001C514C" w:rsidRDefault="00BF370F" w:rsidP="00BF370F">
      <w:pPr>
        <w:jc w:val="both"/>
        <w:rPr>
          <w:rFonts w:ascii="Times New Roman" w:hAnsi="Times New Roman" w:cs="Times New Roman"/>
          <w:sz w:val="24"/>
          <w:szCs w:val="24"/>
        </w:rPr>
      </w:pPr>
      <w:r w:rsidRPr="001C514C">
        <w:rPr>
          <w:rFonts w:ascii="Times New Roman" w:hAnsi="Times New Roman" w:cs="Times New Roman"/>
          <w:sz w:val="24"/>
          <w:szCs w:val="24"/>
        </w:rPr>
        <w:t xml:space="preserve">Допълнителна информация за одобрен проект на община Берковица от системата ИСУН за предоставяне на безвъзмездна финансова помощ по Оперативна програма „Региони в растеж“ 2014-2020, процедура за директно предоставяне BG16RFOP001-8.003 “Бюджетна линия за 28 – общини на малки градове от 4-то ниво, съгласно НКПР“, № от ИСУН BG16RFOP001-8.003-0008-C01 и РД-02-37-162/30.09.2016 г. с Министерство на регионалното развитие и благоустройство, Управляващ орган на Оперативна програма „Региони в растеж“ 2014-2020 г. за финансиране на бюджетна линия с регистрационен номер BG16RFOP001-8.003-0008 проект “Подобряване на административния капацитет в Община Берковица”, </w:t>
      </w:r>
      <w:proofErr w:type="spellStart"/>
      <w:r w:rsidRPr="001C514C">
        <w:rPr>
          <w:rFonts w:ascii="Times New Roman" w:hAnsi="Times New Roman" w:cs="Times New Roman"/>
          <w:sz w:val="24"/>
          <w:szCs w:val="24"/>
        </w:rPr>
        <w:t>съфинансиран</w:t>
      </w:r>
      <w:proofErr w:type="spellEnd"/>
      <w:r w:rsidRPr="001C514C">
        <w:rPr>
          <w:rFonts w:ascii="Times New Roman" w:hAnsi="Times New Roman" w:cs="Times New Roman"/>
          <w:sz w:val="24"/>
          <w:szCs w:val="24"/>
        </w:rPr>
        <w:t xml:space="preserve"> от Европейския фонд за регионално развитие чрез Оперативна програма „Региони в растеж“ 2014-2020. </w:t>
      </w:r>
    </w:p>
    <w:p w:rsidR="00BF370F" w:rsidRPr="001C514C" w:rsidRDefault="00BF370F" w:rsidP="00BF370F">
      <w:pPr>
        <w:jc w:val="both"/>
        <w:rPr>
          <w:rFonts w:ascii="Times New Roman" w:hAnsi="Times New Roman" w:cs="Times New Roman"/>
          <w:sz w:val="24"/>
          <w:szCs w:val="24"/>
        </w:rPr>
      </w:pPr>
      <w:r w:rsidRPr="001C514C">
        <w:rPr>
          <w:rFonts w:ascii="Times New Roman" w:hAnsi="Times New Roman" w:cs="Times New Roman"/>
          <w:sz w:val="24"/>
          <w:szCs w:val="24"/>
        </w:rPr>
        <w:t xml:space="preserve">Целта на проектното предложение е повишаване на административния капацитет на Община Берковица. Служителите, участващи в подготовката и изпълнението на проекти по процедура BG16RFOP001-2.001 „Енергийна ефективност в периферните райони”, Приоритетна ос 2 „Подкрепа за енергийна ефективност в опорни центрове в периферните райони“ на ОПРР 2014-2020 г. ще участват в програми за обмен на опит и добри практики – обучения, семинари, работни групи, обмяна на опит в областта на енергийната ефективност в страни от Северна и Централна Европа, както и на територията на Р България. Една от основните цели е да се повиши административния капацитет на служители на Община Берковица и да се подобри качеството в процеса на оценка, документиране, управление на проекти по процедурата „Енергийна ефективност в периферните райони”, чрез запознаване с основните понятия в областта на енергийната ефективност, мерките и методите за ефикасното използване на енергията. Темите ще бъдат насочени към обмен на опит и добри практики, семинари, обмяна на опит, представяне на сгради с висока енергийна ефективност и/или представяне на най-добри практики и примери за ново строителство и ремонт и/или представяне на иновативни фасадни материали и техния принос за постигане на висок клас на енергийна ефективност на сградата и други, и ще бъдат пряко свързани с „Енергийна ефективност в периферните райони”, Приоритетна ос 2 „Подкрепа за енергийна ефективност в опорни центрове в периферните райони“ на ОПРР 2014-2020 г. Тази информация има директен принос и може да се приеме като </w:t>
      </w:r>
      <w:proofErr w:type="spellStart"/>
      <w:r w:rsidRPr="001C514C">
        <w:rPr>
          <w:rFonts w:ascii="Times New Roman" w:hAnsi="Times New Roman" w:cs="Times New Roman"/>
          <w:sz w:val="24"/>
          <w:szCs w:val="24"/>
        </w:rPr>
        <w:t>доказателствен</w:t>
      </w:r>
      <w:proofErr w:type="spellEnd"/>
      <w:r w:rsidRPr="001C514C">
        <w:rPr>
          <w:rFonts w:ascii="Times New Roman" w:hAnsi="Times New Roman" w:cs="Times New Roman"/>
          <w:sz w:val="24"/>
          <w:szCs w:val="24"/>
        </w:rPr>
        <w:t xml:space="preserve"> материал за прилагане на принципи 7 „Компетентност и капацитет“ и принцип 8 „Иновации и отвореност за промени“.</w:t>
      </w:r>
    </w:p>
    <w:p w:rsidR="00C16280" w:rsidRDefault="00C16280" w:rsidP="00D50140">
      <w:pPr>
        <w:jc w:val="both"/>
        <w:rPr>
          <w:rFonts w:ascii="Times New Roman" w:hAnsi="Times New Roman" w:cs="Times New Roman"/>
          <w:b/>
          <w:sz w:val="24"/>
          <w:szCs w:val="24"/>
        </w:rPr>
      </w:pPr>
    </w:p>
    <w:p w:rsidR="00955046" w:rsidRPr="001C514C" w:rsidRDefault="00A862BD" w:rsidP="00D50140">
      <w:pPr>
        <w:jc w:val="both"/>
        <w:rPr>
          <w:rFonts w:ascii="Times New Roman" w:hAnsi="Times New Roman" w:cs="Times New Roman"/>
          <w:b/>
          <w:sz w:val="24"/>
          <w:szCs w:val="24"/>
        </w:rPr>
      </w:pPr>
      <w:r w:rsidRPr="001C514C">
        <w:rPr>
          <w:rFonts w:ascii="Times New Roman" w:hAnsi="Times New Roman" w:cs="Times New Roman"/>
          <w:b/>
          <w:sz w:val="24"/>
          <w:szCs w:val="24"/>
        </w:rPr>
        <w:t>КОНСТАТАЦИИ И ОЦЕНКИ</w:t>
      </w:r>
    </w:p>
    <w:p w:rsidR="00444C03" w:rsidRPr="001C514C" w:rsidRDefault="009F4467" w:rsidP="00D50140">
      <w:pPr>
        <w:jc w:val="both"/>
        <w:rPr>
          <w:rFonts w:ascii="Times New Roman" w:hAnsi="Times New Roman" w:cs="Times New Roman"/>
          <w:sz w:val="24"/>
          <w:szCs w:val="24"/>
        </w:rPr>
      </w:pPr>
      <w:r w:rsidRPr="001C514C">
        <w:rPr>
          <w:rFonts w:ascii="Times New Roman" w:hAnsi="Times New Roman" w:cs="Times New Roman"/>
          <w:sz w:val="24"/>
          <w:szCs w:val="24"/>
        </w:rPr>
        <w:t xml:space="preserve">За всеки от 12-те принципа за добро демократично управление се отбелязват по-важните констатации при извършване на независимата проверка на представените </w:t>
      </w:r>
      <w:proofErr w:type="spellStart"/>
      <w:r w:rsidRPr="001C514C">
        <w:rPr>
          <w:rFonts w:ascii="Times New Roman" w:hAnsi="Times New Roman" w:cs="Times New Roman"/>
          <w:sz w:val="24"/>
          <w:szCs w:val="24"/>
        </w:rPr>
        <w:lastRenderedPageBreak/>
        <w:t>доказателствени</w:t>
      </w:r>
      <w:proofErr w:type="spellEnd"/>
      <w:r w:rsidRPr="001C514C">
        <w:rPr>
          <w:rFonts w:ascii="Times New Roman" w:hAnsi="Times New Roman" w:cs="Times New Roman"/>
          <w:sz w:val="24"/>
          <w:szCs w:val="24"/>
        </w:rPr>
        <w:t xml:space="preserve"> материали по дейности и индикатори, които обосноват мнението на независимия експерт. </w:t>
      </w:r>
      <w:r w:rsidR="00023846" w:rsidRPr="001C514C">
        <w:rPr>
          <w:rFonts w:ascii="Times New Roman" w:hAnsi="Times New Roman" w:cs="Times New Roman"/>
          <w:sz w:val="24"/>
          <w:szCs w:val="24"/>
        </w:rPr>
        <w:t xml:space="preserve">Констатациите могат да адресират силните и слабите страни в дейността на общината при прилагане на съответния принцип за добро управление. </w:t>
      </w:r>
    </w:p>
    <w:p w:rsidR="00694957" w:rsidRPr="00F92532" w:rsidRDefault="00C16280" w:rsidP="000F2263">
      <w:pPr>
        <w:jc w:val="both"/>
        <w:rPr>
          <w:rFonts w:ascii="Times New Roman" w:hAnsi="Times New Roman" w:cs="Times New Roman"/>
          <w:b/>
          <w:sz w:val="24"/>
          <w:szCs w:val="24"/>
          <w:u w:val="single"/>
        </w:rPr>
      </w:pPr>
      <w:r>
        <w:rPr>
          <w:rFonts w:ascii="Times New Roman" w:hAnsi="Times New Roman" w:cs="Times New Roman"/>
          <w:b/>
          <w:sz w:val="24"/>
          <w:szCs w:val="24"/>
          <w:u w:val="single"/>
        </w:rPr>
        <w:t>П</w:t>
      </w:r>
      <w:r w:rsidR="00694957" w:rsidRPr="00F92532">
        <w:rPr>
          <w:rFonts w:ascii="Times New Roman" w:hAnsi="Times New Roman" w:cs="Times New Roman"/>
          <w:b/>
          <w:sz w:val="24"/>
          <w:szCs w:val="24"/>
          <w:u w:val="single"/>
        </w:rPr>
        <w:t xml:space="preserve">ринцип 1 – Честно провеждане на избори, представителност и гражданско участие </w:t>
      </w:r>
    </w:p>
    <w:p w:rsidR="00694957" w:rsidRDefault="003B438B" w:rsidP="00CB6497">
      <w:pPr>
        <w:jc w:val="both"/>
        <w:rPr>
          <w:rFonts w:ascii="Times New Roman" w:hAnsi="Times New Roman" w:cs="Times New Roman"/>
          <w:b/>
          <w:sz w:val="24"/>
          <w:szCs w:val="24"/>
        </w:rPr>
      </w:pPr>
      <w:r w:rsidRPr="001C514C">
        <w:rPr>
          <w:rFonts w:ascii="Times New Roman" w:hAnsi="Times New Roman" w:cs="Times New Roman"/>
          <w:sz w:val="24"/>
          <w:szCs w:val="24"/>
        </w:rPr>
        <w:t>Прилагането на принцип 1</w:t>
      </w:r>
      <w:r w:rsidR="000F2263">
        <w:rPr>
          <w:rFonts w:ascii="Times New Roman" w:hAnsi="Times New Roman" w:cs="Times New Roman"/>
          <w:sz w:val="24"/>
          <w:szCs w:val="24"/>
        </w:rPr>
        <w:t xml:space="preserve"> </w:t>
      </w:r>
      <w:r w:rsidR="000F2263" w:rsidRPr="000F2263">
        <w:rPr>
          <w:rFonts w:ascii="Times New Roman" w:hAnsi="Times New Roman" w:cs="Times New Roman"/>
          <w:sz w:val="24"/>
          <w:szCs w:val="24"/>
        </w:rPr>
        <w:t>„Честно провеждане на изборите, представителност и гражданско участие“</w:t>
      </w:r>
      <w:r w:rsidRPr="001C514C">
        <w:rPr>
          <w:rFonts w:ascii="Times New Roman" w:hAnsi="Times New Roman" w:cs="Times New Roman"/>
          <w:sz w:val="24"/>
          <w:szCs w:val="24"/>
        </w:rPr>
        <w:t xml:space="preserve"> е убедително доказано чрез представения </w:t>
      </w:r>
      <w:proofErr w:type="spellStart"/>
      <w:r w:rsidRPr="001C514C">
        <w:rPr>
          <w:rFonts w:ascii="Times New Roman" w:hAnsi="Times New Roman" w:cs="Times New Roman"/>
          <w:sz w:val="24"/>
          <w:szCs w:val="24"/>
        </w:rPr>
        <w:t>доказателствен</w:t>
      </w:r>
      <w:proofErr w:type="spellEnd"/>
      <w:r w:rsidRPr="001C514C">
        <w:rPr>
          <w:rFonts w:ascii="Times New Roman" w:hAnsi="Times New Roman" w:cs="Times New Roman"/>
          <w:sz w:val="24"/>
          <w:szCs w:val="24"/>
        </w:rPr>
        <w:t xml:space="preserve"> материал от страна на Община Берковица. Налице са достатъчно доказателства за прилагане на повечето индикатори, включени в оценката на принципа и потвърждаващи получената оценк</w:t>
      </w:r>
      <w:r w:rsidR="000F2263">
        <w:rPr>
          <w:rFonts w:ascii="Times New Roman" w:hAnsi="Times New Roman" w:cs="Times New Roman"/>
          <w:sz w:val="24"/>
          <w:szCs w:val="24"/>
        </w:rPr>
        <w:t xml:space="preserve">а. </w:t>
      </w:r>
      <w:r w:rsidR="000F2263" w:rsidRPr="000F2263">
        <w:rPr>
          <w:rFonts w:ascii="Times New Roman" w:hAnsi="Times New Roman" w:cs="Times New Roman"/>
          <w:sz w:val="24"/>
          <w:szCs w:val="24"/>
        </w:rPr>
        <w:t xml:space="preserve">Представени са доказателства, че местните избори се провеждат свободно и справедливо в съответствие с международните стандарти и националното законодателство и при недискриминационно включване на всички политически партии и граждани. </w:t>
      </w:r>
      <w:r w:rsidR="00CB6497" w:rsidRPr="001C514C">
        <w:rPr>
          <w:rFonts w:ascii="Times New Roman" w:hAnsi="Times New Roman" w:cs="Times New Roman"/>
          <w:sz w:val="24"/>
          <w:szCs w:val="24"/>
        </w:rPr>
        <w:t>Препоръчва се разнообразяване на методите и формите за включване на гражданите, както и създаване на обществени съвети, които да участват в обсъждане на всички местни политики, а не само в образователната сфера. Внимание заслужват</w:t>
      </w:r>
      <w:r w:rsidRPr="001C514C">
        <w:rPr>
          <w:rFonts w:ascii="Times New Roman" w:hAnsi="Times New Roman" w:cs="Times New Roman"/>
          <w:sz w:val="24"/>
          <w:szCs w:val="24"/>
        </w:rPr>
        <w:t xml:space="preserve"> усилията на местната власт да  балансира между различни законни интереси и да бъде постигнат широк обществен консенсус по отношение на </w:t>
      </w:r>
      <w:r w:rsidR="00CB6497" w:rsidRPr="001C514C">
        <w:rPr>
          <w:rFonts w:ascii="Times New Roman" w:hAnsi="Times New Roman" w:cs="Times New Roman"/>
          <w:sz w:val="24"/>
          <w:szCs w:val="24"/>
        </w:rPr>
        <w:t>удовлетворяване на</w:t>
      </w:r>
      <w:r w:rsidRPr="001C514C">
        <w:rPr>
          <w:rFonts w:ascii="Times New Roman" w:hAnsi="Times New Roman" w:cs="Times New Roman"/>
          <w:sz w:val="24"/>
          <w:szCs w:val="24"/>
        </w:rPr>
        <w:t xml:space="preserve"> интерес</w:t>
      </w:r>
      <w:r w:rsidR="00CB6497" w:rsidRPr="001C514C">
        <w:rPr>
          <w:rFonts w:ascii="Times New Roman" w:hAnsi="Times New Roman" w:cs="Times New Roman"/>
          <w:sz w:val="24"/>
          <w:szCs w:val="24"/>
        </w:rPr>
        <w:t>ите</w:t>
      </w:r>
      <w:r w:rsidRPr="001C514C">
        <w:rPr>
          <w:rFonts w:ascii="Times New Roman" w:hAnsi="Times New Roman" w:cs="Times New Roman"/>
          <w:sz w:val="24"/>
          <w:szCs w:val="24"/>
        </w:rPr>
        <w:t xml:space="preserve"> на цялата общност</w:t>
      </w:r>
      <w:r w:rsidR="00CB6497" w:rsidRPr="001C514C">
        <w:rPr>
          <w:rFonts w:ascii="Times New Roman" w:hAnsi="Times New Roman" w:cs="Times New Roman"/>
          <w:sz w:val="24"/>
          <w:szCs w:val="24"/>
        </w:rPr>
        <w:t>.</w:t>
      </w:r>
      <w:r w:rsidR="00CB6497" w:rsidRPr="001C514C">
        <w:rPr>
          <w:rFonts w:ascii="Times New Roman" w:hAnsi="Times New Roman" w:cs="Times New Roman"/>
          <w:b/>
          <w:sz w:val="24"/>
          <w:szCs w:val="24"/>
        </w:rPr>
        <w:t xml:space="preserve"> </w:t>
      </w:r>
      <w:r w:rsidRPr="001C514C">
        <w:rPr>
          <w:rFonts w:ascii="Times New Roman" w:hAnsi="Times New Roman" w:cs="Times New Roman"/>
          <w:b/>
          <w:sz w:val="24"/>
          <w:szCs w:val="24"/>
        </w:rPr>
        <w:t xml:space="preserve"> </w:t>
      </w:r>
    </w:p>
    <w:p w:rsidR="000F2263" w:rsidRPr="000F2263" w:rsidRDefault="000F2263" w:rsidP="000F2263">
      <w:pPr>
        <w:jc w:val="both"/>
        <w:rPr>
          <w:rFonts w:ascii="Times New Roman" w:hAnsi="Times New Roman" w:cs="Times New Roman"/>
          <w:b/>
          <w:i/>
          <w:sz w:val="24"/>
          <w:szCs w:val="24"/>
        </w:rPr>
      </w:pPr>
      <w:r w:rsidRPr="000F2263">
        <w:rPr>
          <w:rFonts w:ascii="Times New Roman" w:hAnsi="Times New Roman" w:cs="Times New Roman"/>
          <w:b/>
          <w:i/>
          <w:sz w:val="24"/>
          <w:szCs w:val="24"/>
        </w:rPr>
        <w:t>Предлагам верификация на прилагането на принцип 1 „Честно провеждане на изборите, представителност и гражданско участие“ със становище „заверка без резерви“.</w:t>
      </w:r>
    </w:p>
    <w:p w:rsidR="00694957" w:rsidRPr="00F92532" w:rsidRDefault="00C16280" w:rsidP="00694957">
      <w:pPr>
        <w:rPr>
          <w:rFonts w:ascii="Times New Roman" w:hAnsi="Times New Roman" w:cs="Times New Roman"/>
          <w:b/>
          <w:sz w:val="24"/>
          <w:szCs w:val="24"/>
          <w:u w:val="single"/>
        </w:rPr>
      </w:pPr>
      <w:r>
        <w:rPr>
          <w:rFonts w:ascii="Times New Roman" w:hAnsi="Times New Roman" w:cs="Times New Roman"/>
          <w:b/>
          <w:sz w:val="24"/>
          <w:szCs w:val="24"/>
          <w:u w:val="single"/>
        </w:rPr>
        <w:t>П</w:t>
      </w:r>
      <w:r w:rsidR="00694957" w:rsidRPr="00F92532">
        <w:rPr>
          <w:rFonts w:ascii="Times New Roman" w:hAnsi="Times New Roman" w:cs="Times New Roman"/>
          <w:b/>
          <w:sz w:val="24"/>
          <w:szCs w:val="24"/>
          <w:u w:val="single"/>
        </w:rPr>
        <w:t>ринцип 2 – Отзивчивост</w:t>
      </w:r>
    </w:p>
    <w:p w:rsidR="00F92532" w:rsidRDefault="00F92532" w:rsidP="00F76474">
      <w:pPr>
        <w:jc w:val="both"/>
        <w:rPr>
          <w:rFonts w:ascii="Times New Roman" w:hAnsi="Times New Roman" w:cs="Times New Roman"/>
          <w:sz w:val="24"/>
          <w:szCs w:val="24"/>
        </w:rPr>
      </w:pPr>
      <w:r w:rsidRPr="00F92532">
        <w:rPr>
          <w:rFonts w:ascii="Times New Roman" w:hAnsi="Times New Roman" w:cs="Times New Roman"/>
          <w:sz w:val="24"/>
          <w:szCs w:val="24"/>
        </w:rPr>
        <w:t>Самооценката на община Берковица за  прилагане на принцип 2 е 3,40. Представени са достатъчно доказателства, че целите, правилата, структурите и процедурите се адаптират към нуждите и законно обоснованите очаквания на гражданите, като се прилагат ясни насоки и процедури за служителите и изборните представители във всички процеси на взимане на решения.</w:t>
      </w:r>
      <w:r>
        <w:rPr>
          <w:rFonts w:ascii="Times New Roman" w:hAnsi="Times New Roman" w:cs="Times New Roman"/>
          <w:sz w:val="24"/>
          <w:szCs w:val="24"/>
        </w:rPr>
        <w:t xml:space="preserve"> </w:t>
      </w:r>
      <w:r w:rsidR="00D16A19" w:rsidRPr="001C514C">
        <w:rPr>
          <w:rFonts w:ascii="Times New Roman" w:hAnsi="Times New Roman" w:cs="Times New Roman"/>
          <w:sz w:val="24"/>
          <w:szCs w:val="24"/>
        </w:rPr>
        <w:t>Налице е стремеж на общинската администрация да прилага по-активна политика за прозрачност и достъпност на услугите, както и подобряван</w:t>
      </w:r>
      <w:r w:rsidR="00F76474" w:rsidRPr="001C514C">
        <w:rPr>
          <w:rFonts w:ascii="Times New Roman" w:hAnsi="Times New Roman" w:cs="Times New Roman"/>
          <w:sz w:val="24"/>
          <w:szCs w:val="24"/>
        </w:rPr>
        <w:t>е на качеството на обслужването, като се използват</w:t>
      </w:r>
      <w:r w:rsidR="00D16A19" w:rsidRPr="001C514C">
        <w:rPr>
          <w:rFonts w:ascii="Times New Roman" w:hAnsi="Times New Roman" w:cs="Times New Roman"/>
          <w:sz w:val="24"/>
          <w:szCs w:val="24"/>
        </w:rPr>
        <w:t xml:space="preserve"> различни възможности за подаване на сигнали и предложения</w:t>
      </w:r>
      <w:r w:rsidR="00F76474" w:rsidRPr="001C514C">
        <w:rPr>
          <w:rFonts w:ascii="Times New Roman" w:hAnsi="Times New Roman" w:cs="Times New Roman"/>
          <w:sz w:val="24"/>
          <w:szCs w:val="24"/>
        </w:rPr>
        <w:t xml:space="preserve">. </w:t>
      </w:r>
    </w:p>
    <w:p w:rsidR="00F76474" w:rsidRPr="001C514C" w:rsidRDefault="00F92532" w:rsidP="00F76474">
      <w:pPr>
        <w:jc w:val="both"/>
        <w:rPr>
          <w:rFonts w:ascii="Times New Roman" w:hAnsi="Times New Roman" w:cs="Times New Roman"/>
          <w:b/>
          <w:sz w:val="24"/>
          <w:szCs w:val="24"/>
        </w:rPr>
      </w:pPr>
      <w:r w:rsidRPr="00F92532">
        <w:rPr>
          <w:rFonts w:ascii="Times New Roman" w:hAnsi="Times New Roman" w:cs="Times New Roman"/>
          <w:sz w:val="24"/>
          <w:szCs w:val="24"/>
        </w:rPr>
        <w:t>По отношение на оценката за прилагане на индикатор 3, относно сигналите  и предложенията, подадени в общината, както и предприетите действия във връзка с тях са предоставени различни възможности за подаване на сигнали и предложения (приемни, пощенска кутия, електронна връзка), но липсват доказателства за предприети действия по получените сигнали</w:t>
      </w:r>
      <w:r>
        <w:rPr>
          <w:rFonts w:ascii="Times New Roman" w:hAnsi="Times New Roman" w:cs="Times New Roman"/>
          <w:sz w:val="24"/>
          <w:szCs w:val="24"/>
        </w:rPr>
        <w:t xml:space="preserve">. </w:t>
      </w:r>
      <w:r w:rsidR="00F76474" w:rsidRPr="001C514C">
        <w:rPr>
          <w:rFonts w:ascii="Times New Roman" w:hAnsi="Times New Roman" w:cs="Times New Roman"/>
          <w:sz w:val="24"/>
          <w:szCs w:val="24"/>
        </w:rPr>
        <w:t xml:space="preserve">Препоръчва се община Берковица да насочи усилията си към въвеждане на ефективни канали за обратна връзка </w:t>
      </w:r>
      <w:r w:rsidR="00D16A19" w:rsidRPr="001C514C">
        <w:rPr>
          <w:rFonts w:ascii="Times New Roman" w:hAnsi="Times New Roman" w:cs="Times New Roman"/>
          <w:sz w:val="24"/>
          <w:szCs w:val="24"/>
        </w:rPr>
        <w:t xml:space="preserve"> </w:t>
      </w:r>
      <w:r w:rsidR="00F76474" w:rsidRPr="001C514C">
        <w:rPr>
          <w:rFonts w:ascii="Times New Roman" w:hAnsi="Times New Roman" w:cs="Times New Roman"/>
          <w:sz w:val="24"/>
          <w:szCs w:val="24"/>
        </w:rPr>
        <w:t>към гражданите</w:t>
      </w:r>
      <w:r w:rsidR="00D16A19" w:rsidRPr="001C514C">
        <w:rPr>
          <w:rFonts w:ascii="Times New Roman" w:hAnsi="Times New Roman" w:cs="Times New Roman"/>
          <w:sz w:val="24"/>
          <w:szCs w:val="24"/>
        </w:rPr>
        <w:t xml:space="preserve"> за предприети </w:t>
      </w:r>
      <w:r w:rsidR="00F76474" w:rsidRPr="001C514C">
        <w:rPr>
          <w:rFonts w:ascii="Times New Roman" w:hAnsi="Times New Roman" w:cs="Times New Roman"/>
          <w:sz w:val="24"/>
          <w:szCs w:val="24"/>
        </w:rPr>
        <w:t xml:space="preserve">действия по получените сигнали, което може да става чрез използване на социалните мрежи и съвременни информационни канали. </w:t>
      </w:r>
    </w:p>
    <w:p w:rsidR="000F2263" w:rsidRPr="00F92532" w:rsidRDefault="000F2263" w:rsidP="00F92532">
      <w:pPr>
        <w:jc w:val="both"/>
        <w:rPr>
          <w:rFonts w:ascii="Times New Roman" w:hAnsi="Times New Roman" w:cs="Times New Roman"/>
          <w:b/>
          <w:i/>
          <w:sz w:val="24"/>
          <w:szCs w:val="24"/>
        </w:rPr>
      </w:pPr>
      <w:r w:rsidRPr="00F92532">
        <w:rPr>
          <w:rFonts w:ascii="Times New Roman" w:hAnsi="Times New Roman" w:cs="Times New Roman"/>
          <w:b/>
          <w:i/>
          <w:sz w:val="24"/>
          <w:szCs w:val="24"/>
        </w:rPr>
        <w:t>Предлагам верификация на прилагането на принцип 2 „Отзивчивост“ със становище „заверка без резерви“.</w:t>
      </w:r>
    </w:p>
    <w:p w:rsidR="00694957" w:rsidRPr="00F92532" w:rsidRDefault="00C16280" w:rsidP="00694957">
      <w:pPr>
        <w:rPr>
          <w:rFonts w:ascii="Times New Roman" w:hAnsi="Times New Roman" w:cs="Times New Roman"/>
          <w:b/>
          <w:sz w:val="24"/>
          <w:szCs w:val="24"/>
          <w:u w:val="single"/>
        </w:rPr>
      </w:pPr>
      <w:r>
        <w:rPr>
          <w:rFonts w:ascii="Times New Roman" w:hAnsi="Times New Roman" w:cs="Times New Roman"/>
          <w:b/>
          <w:sz w:val="24"/>
          <w:szCs w:val="24"/>
          <w:u w:val="single"/>
        </w:rPr>
        <w:t>П</w:t>
      </w:r>
      <w:r w:rsidR="00694957" w:rsidRPr="00F92532">
        <w:rPr>
          <w:rFonts w:ascii="Times New Roman" w:hAnsi="Times New Roman" w:cs="Times New Roman"/>
          <w:b/>
          <w:sz w:val="24"/>
          <w:szCs w:val="24"/>
          <w:u w:val="single"/>
        </w:rPr>
        <w:t>ринцип 3 – Ефикасност и ефективност</w:t>
      </w:r>
    </w:p>
    <w:p w:rsidR="00F92532" w:rsidRDefault="00F76474" w:rsidP="00F76474">
      <w:pPr>
        <w:jc w:val="both"/>
        <w:rPr>
          <w:rFonts w:ascii="Times New Roman" w:hAnsi="Times New Roman" w:cs="Times New Roman"/>
          <w:sz w:val="24"/>
          <w:szCs w:val="24"/>
        </w:rPr>
      </w:pPr>
      <w:r w:rsidRPr="001C514C">
        <w:rPr>
          <w:rFonts w:ascii="Times New Roman" w:hAnsi="Times New Roman" w:cs="Times New Roman"/>
          <w:sz w:val="24"/>
          <w:szCs w:val="24"/>
        </w:rPr>
        <w:lastRenderedPageBreak/>
        <w:t xml:space="preserve">Самооценката на Община  Берковица за прилагане на принцип 3 е 3,44, което говори за наличие на утвърдена политика и добри практики по отношение постигането на ефективност и ефикасност при предоставяне на публични услуги и използване на публични ресурси. </w:t>
      </w:r>
      <w:r w:rsidR="00F92532" w:rsidRPr="00F92532">
        <w:rPr>
          <w:rFonts w:ascii="Times New Roman" w:hAnsi="Times New Roman" w:cs="Times New Roman"/>
          <w:sz w:val="24"/>
          <w:szCs w:val="24"/>
        </w:rPr>
        <w:t xml:space="preserve">В самооценката си община Берковица е посочила много подробен и добре систематизиран </w:t>
      </w:r>
      <w:proofErr w:type="spellStart"/>
      <w:r w:rsidR="00F92532" w:rsidRPr="00F92532">
        <w:rPr>
          <w:rFonts w:ascii="Times New Roman" w:hAnsi="Times New Roman" w:cs="Times New Roman"/>
          <w:sz w:val="24"/>
          <w:szCs w:val="24"/>
        </w:rPr>
        <w:t>доказателствен</w:t>
      </w:r>
      <w:proofErr w:type="spellEnd"/>
      <w:r w:rsidR="00F92532" w:rsidRPr="00F92532">
        <w:rPr>
          <w:rFonts w:ascii="Times New Roman" w:hAnsi="Times New Roman" w:cs="Times New Roman"/>
          <w:sz w:val="24"/>
          <w:szCs w:val="24"/>
        </w:rPr>
        <w:t xml:space="preserve"> материал за изпълнение на принцип 3. За всички индикатори са налице доказателства за прилагането им в практиката, като ясно се демонстрира наличието на внедрени механизми за стратегическо планиране,  на базата на ефективно използване на ресурсите</w:t>
      </w:r>
      <w:r w:rsidR="00F92532">
        <w:rPr>
          <w:rFonts w:ascii="Times New Roman" w:hAnsi="Times New Roman" w:cs="Times New Roman"/>
          <w:sz w:val="24"/>
          <w:szCs w:val="24"/>
        </w:rPr>
        <w:t>.</w:t>
      </w:r>
    </w:p>
    <w:p w:rsidR="00694957" w:rsidRPr="001C514C" w:rsidRDefault="00F76474" w:rsidP="00F76474">
      <w:pPr>
        <w:jc w:val="both"/>
        <w:rPr>
          <w:rFonts w:ascii="Times New Roman" w:hAnsi="Times New Roman" w:cs="Times New Roman"/>
          <w:sz w:val="24"/>
          <w:szCs w:val="24"/>
        </w:rPr>
      </w:pPr>
      <w:r w:rsidRPr="001C514C">
        <w:rPr>
          <w:rFonts w:ascii="Times New Roman" w:hAnsi="Times New Roman" w:cs="Times New Roman"/>
          <w:sz w:val="24"/>
          <w:szCs w:val="24"/>
        </w:rPr>
        <w:t>Въпреки че община Берковица демонстрира практика да планира своите дейности и бюджет в съответствие с целите, то липсват безспорни и всеобхватни доказателства, че резултатите отговарят на целите.</w:t>
      </w:r>
      <w:r w:rsidR="00F92532">
        <w:rPr>
          <w:rFonts w:ascii="Times New Roman" w:hAnsi="Times New Roman" w:cs="Times New Roman"/>
          <w:sz w:val="24"/>
          <w:szCs w:val="24"/>
        </w:rPr>
        <w:t xml:space="preserve"> </w:t>
      </w:r>
      <w:r w:rsidRPr="001C514C">
        <w:rPr>
          <w:rFonts w:ascii="Times New Roman" w:hAnsi="Times New Roman" w:cs="Times New Roman"/>
          <w:sz w:val="24"/>
          <w:szCs w:val="24"/>
        </w:rPr>
        <w:t xml:space="preserve">Препоръчва се </w:t>
      </w:r>
      <w:r w:rsidR="00694957" w:rsidRPr="001C514C">
        <w:rPr>
          <w:rFonts w:ascii="Times New Roman" w:hAnsi="Times New Roman" w:cs="Times New Roman"/>
          <w:sz w:val="24"/>
          <w:szCs w:val="24"/>
        </w:rPr>
        <w:t xml:space="preserve"> </w:t>
      </w:r>
      <w:r w:rsidRPr="001C514C">
        <w:rPr>
          <w:rFonts w:ascii="Times New Roman" w:hAnsi="Times New Roman" w:cs="Times New Roman"/>
          <w:sz w:val="24"/>
          <w:szCs w:val="24"/>
        </w:rPr>
        <w:t>внедряване на</w:t>
      </w:r>
      <w:r w:rsidR="00694957" w:rsidRPr="001C514C">
        <w:rPr>
          <w:rFonts w:ascii="Times New Roman" w:hAnsi="Times New Roman" w:cs="Times New Roman"/>
          <w:sz w:val="24"/>
          <w:szCs w:val="24"/>
        </w:rPr>
        <w:t xml:space="preserve"> система за периодична оценка на предлаганите услуги с цел подобряване </w:t>
      </w:r>
      <w:r w:rsidRPr="001C514C">
        <w:rPr>
          <w:rFonts w:ascii="Times New Roman" w:hAnsi="Times New Roman" w:cs="Times New Roman"/>
          <w:sz w:val="24"/>
          <w:szCs w:val="24"/>
        </w:rPr>
        <w:t xml:space="preserve">на дейността на администрацията в интерес на гражданите и при ефективно използване на ресурсите. </w:t>
      </w:r>
    </w:p>
    <w:p w:rsidR="00F92532" w:rsidRPr="00F92532" w:rsidRDefault="00F92532" w:rsidP="00F92532">
      <w:pPr>
        <w:jc w:val="both"/>
        <w:rPr>
          <w:rFonts w:ascii="Times New Roman" w:hAnsi="Times New Roman" w:cs="Times New Roman"/>
          <w:b/>
          <w:i/>
          <w:sz w:val="24"/>
          <w:szCs w:val="24"/>
        </w:rPr>
      </w:pPr>
      <w:r w:rsidRPr="00F92532">
        <w:rPr>
          <w:rFonts w:ascii="Times New Roman" w:hAnsi="Times New Roman" w:cs="Times New Roman"/>
          <w:b/>
          <w:i/>
          <w:sz w:val="24"/>
          <w:szCs w:val="24"/>
        </w:rPr>
        <w:t>Предлагам верификация на прилагането на принцип 3 „Ефективност и ефикасност“ със становище „заверка без резерви“.</w:t>
      </w:r>
    </w:p>
    <w:p w:rsidR="00694957" w:rsidRPr="00F92532" w:rsidRDefault="00C16280" w:rsidP="00694957">
      <w:pPr>
        <w:rPr>
          <w:rFonts w:ascii="Times New Roman" w:hAnsi="Times New Roman" w:cs="Times New Roman"/>
          <w:b/>
          <w:sz w:val="24"/>
          <w:szCs w:val="24"/>
          <w:u w:val="single"/>
        </w:rPr>
      </w:pPr>
      <w:r>
        <w:rPr>
          <w:rFonts w:ascii="Times New Roman" w:hAnsi="Times New Roman" w:cs="Times New Roman"/>
          <w:b/>
          <w:sz w:val="24"/>
          <w:szCs w:val="24"/>
          <w:u w:val="single"/>
        </w:rPr>
        <w:t>П</w:t>
      </w:r>
      <w:r w:rsidR="00694957" w:rsidRPr="00F92532">
        <w:rPr>
          <w:rFonts w:ascii="Times New Roman" w:hAnsi="Times New Roman" w:cs="Times New Roman"/>
          <w:b/>
          <w:sz w:val="24"/>
          <w:szCs w:val="24"/>
          <w:u w:val="single"/>
        </w:rPr>
        <w:t>ринцип 4 – Откритост и прозрачност</w:t>
      </w:r>
    </w:p>
    <w:p w:rsidR="00F76474" w:rsidRPr="001C514C" w:rsidRDefault="00F76474" w:rsidP="00F76474">
      <w:pPr>
        <w:jc w:val="both"/>
        <w:rPr>
          <w:rFonts w:ascii="Times New Roman" w:hAnsi="Times New Roman" w:cs="Times New Roman"/>
          <w:sz w:val="24"/>
          <w:szCs w:val="24"/>
        </w:rPr>
      </w:pPr>
      <w:r w:rsidRPr="001C514C">
        <w:rPr>
          <w:rFonts w:ascii="Times New Roman" w:hAnsi="Times New Roman" w:cs="Times New Roman"/>
          <w:sz w:val="24"/>
          <w:szCs w:val="24"/>
        </w:rPr>
        <w:t xml:space="preserve">Представеният </w:t>
      </w:r>
      <w:proofErr w:type="spellStart"/>
      <w:r w:rsidRPr="001C514C">
        <w:rPr>
          <w:rFonts w:ascii="Times New Roman" w:hAnsi="Times New Roman" w:cs="Times New Roman"/>
          <w:sz w:val="24"/>
          <w:szCs w:val="24"/>
        </w:rPr>
        <w:t>доказателствен</w:t>
      </w:r>
      <w:proofErr w:type="spellEnd"/>
      <w:r w:rsidRPr="001C514C">
        <w:rPr>
          <w:rFonts w:ascii="Times New Roman" w:hAnsi="Times New Roman" w:cs="Times New Roman"/>
          <w:sz w:val="24"/>
          <w:szCs w:val="24"/>
        </w:rPr>
        <w:t xml:space="preserve"> материал от община Берковица  по отношение на изпълнението на принцип 4 показва в пълна степен съответствие спрямо самооценката на общинската администрация – 3,63. Представени са всеобхватни и убедителни доказателства, че решенията в община Берковица се взимат и изпълняват в съответствие с правила и нормативна уредба.  Общината има ясна и разбираема нормативна уредба, която е широко оповестена и достъпна за гражданите. Решенията се вземат по начин, който е открит, прозрачен, отговорен и навременен, в съответствие с правила и регулации, и който съответства на международните стандарти за добри практики. </w:t>
      </w:r>
    </w:p>
    <w:p w:rsidR="00F92532" w:rsidRPr="00F92532" w:rsidRDefault="00F92532" w:rsidP="00F92532">
      <w:pPr>
        <w:jc w:val="both"/>
        <w:rPr>
          <w:rFonts w:ascii="Times New Roman" w:hAnsi="Times New Roman" w:cs="Times New Roman"/>
          <w:sz w:val="24"/>
          <w:szCs w:val="24"/>
        </w:rPr>
      </w:pPr>
      <w:r w:rsidRPr="00F92532">
        <w:rPr>
          <w:rFonts w:ascii="Times New Roman" w:hAnsi="Times New Roman" w:cs="Times New Roman"/>
          <w:sz w:val="24"/>
          <w:szCs w:val="24"/>
        </w:rPr>
        <w:t xml:space="preserve">След преглед на интернет страницата на общината и общинският съвет, се установи, че фигурира обстойна информация за начина на вземане на решения, даваща възможност за дискусия по важни за общността въпроси и изпращане на предложения от граждани. Представени са убедителни доказателства, че Общината гарантира редовните и лесни контакти на гражданите с изборните представители чрез приемни дни и срещи с обществеността. Добра практика в община Берковица е прилагането на Харта на клиента и Етичен кодекс на Общински съвет Берковица. Потвърждава се дългосрочната практика на общинска администрация за редовно информиране на населението чрез интернет сайта, </w:t>
      </w:r>
      <w:proofErr w:type="spellStart"/>
      <w:r w:rsidRPr="00F92532">
        <w:rPr>
          <w:rFonts w:ascii="Times New Roman" w:hAnsi="Times New Roman" w:cs="Times New Roman"/>
          <w:sz w:val="24"/>
          <w:szCs w:val="24"/>
        </w:rPr>
        <w:t>фейсбук</w:t>
      </w:r>
      <w:proofErr w:type="spellEnd"/>
      <w:r w:rsidRPr="00F92532">
        <w:rPr>
          <w:rFonts w:ascii="Times New Roman" w:hAnsi="Times New Roman" w:cs="Times New Roman"/>
          <w:sz w:val="24"/>
          <w:szCs w:val="24"/>
        </w:rPr>
        <w:t xml:space="preserve"> страница на общината, открити приемни и местните медии.  </w:t>
      </w:r>
    </w:p>
    <w:p w:rsidR="00F92532" w:rsidRPr="00F92532" w:rsidRDefault="00F92532" w:rsidP="00F92532">
      <w:pPr>
        <w:jc w:val="both"/>
        <w:rPr>
          <w:rFonts w:ascii="Times New Roman" w:hAnsi="Times New Roman" w:cs="Times New Roman"/>
          <w:b/>
          <w:i/>
          <w:sz w:val="24"/>
          <w:szCs w:val="24"/>
        </w:rPr>
      </w:pPr>
      <w:r w:rsidRPr="00F92532">
        <w:rPr>
          <w:rFonts w:ascii="Times New Roman" w:hAnsi="Times New Roman" w:cs="Times New Roman"/>
          <w:b/>
          <w:i/>
          <w:sz w:val="24"/>
          <w:szCs w:val="24"/>
        </w:rPr>
        <w:t>Предлагам верификация на прилагането на принцип 4 „Откритост и прозрачност“ със становище „заверка без резерви“.</w:t>
      </w:r>
    </w:p>
    <w:p w:rsidR="00694957" w:rsidRPr="00F92532" w:rsidRDefault="00C16280" w:rsidP="00694957">
      <w:pPr>
        <w:rPr>
          <w:rFonts w:ascii="Times New Roman" w:hAnsi="Times New Roman" w:cs="Times New Roman"/>
          <w:b/>
          <w:sz w:val="24"/>
          <w:szCs w:val="24"/>
          <w:u w:val="single"/>
        </w:rPr>
      </w:pPr>
      <w:r>
        <w:rPr>
          <w:rFonts w:ascii="Times New Roman" w:hAnsi="Times New Roman" w:cs="Times New Roman"/>
          <w:b/>
          <w:sz w:val="24"/>
          <w:szCs w:val="24"/>
          <w:u w:val="single"/>
        </w:rPr>
        <w:t>П</w:t>
      </w:r>
      <w:r w:rsidR="00F92532" w:rsidRPr="00F92532">
        <w:rPr>
          <w:rFonts w:ascii="Times New Roman" w:hAnsi="Times New Roman" w:cs="Times New Roman"/>
          <w:b/>
          <w:sz w:val="24"/>
          <w:szCs w:val="24"/>
          <w:u w:val="single"/>
        </w:rPr>
        <w:t>р</w:t>
      </w:r>
      <w:r w:rsidR="00694957" w:rsidRPr="00F92532">
        <w:rPr>
          <w:rFonts w:ascii="Times New Roman" w:hAnsi="Times New Roman" w:cs="Times New Roman"/>
          <w:b/>
          <w:sz w:val="24"/>
          <w:szCs w:val="24"/>
          <w:u w:val="single"/>
        </w:rPr>
        <w:t>инцип 5 – Върховенство на закона</w:t>
      </w:r>
    </w:p>
    <w:p w:rsidR="004C41CB" w:rsidRDefault="00F76474" w:rsidP="00F76474">
      <w:pPr>
        <w:jc w:val="both"/>
        <w:rPr>
          <w:rFonts w:ascii="Times New Roman" w:hAnsi="Times New Roman" w:cs="Times New Roman"/>
          <w:sz w:val="24"/>
          <w:szCs w:val="24"/>
        </w:rPr>
      </w:pPr>
      <w:r w:rsidRPr="001C514C">
        <w:rPr>
          <w:rFonts w:ascii="Times New Roman" w:hAnsi="Times New Roman" w:cs="Times New Roman"/>
          <w:sz w:val="24"/>
          <w:szCs w:val="24"/>
        </w:rPr>
        <w:t xml:space="preserve">В самооценката си община Берковица е посочила достатъчно убедителен и добре систематизиран </w:t>
      </w:r>
      <w:proofErr w:type="spellStart"/>
      <w:r w:rsidRPr="001C514C">
        <w:rPr>
          <w:rFonts w:ascii="Times New Roman" w:hAnsi="Times New Roman" w:cs="Times New Roman"/>
          <w:sz w:val="24"/>
          <w:szCs w:val="24"/>
        </w:rPr>
        <w:t>доказателствен</w:t>
      </w:r>
      <w:proofErr w:type="spellEnd"/>
      <w:r w:rsidRPr="001C514C">
        <w:rPr>
          <w:rFonts w:ascii="Times New Roman" w:hAnsi="Times New Roman" w:cs="Times New Roman"/>
          <w:sz w:val="24"/>
          <w:szCs w:val="24"/>
        </w:rPr>
        <w:t xml:space="preserve"> матери</w:t>
      </w:r>
      <w:r w:rsidR="00F92532">
        <w:rPr>
          <w:rFonts w:ascii="Times New Roman" w:hAnsi="Times New Roman" w:cs="Times New Roman"/>
          <w:sz w:val="24"/>
          <w:szCs w:val="24"/>
        </w:rPr>
        <w:t xml:space="preserve">ал за прилагането на принцип 5. </w:t>
      </w:r>
      <w:r w:rsidRPr="001C514C">
        <w:rPr>
          <w:rFonts w:ascii="Times New Roman" w:hAnsi="Times New Roman" w:cs="Times New Roman"/>
          <w:sz w:val="24"/>
          <w:szCs w:val="24"/>
        </w:rPr>
        <w:t xml:space="preserve">Убедително е доказано прилагането на четирите индикатора, като прави впечатление създадената практика на община Берковица публично да оповестява всички санкции, оспорвани актове и </w:t>
      </w:r>
      <w:proofErr w:type="spellStart"/>
      <w:r w:rsidRPr="001C514C">
        <w:rPr>
          <w:rFonts w:ascii="Times New Roman" w:hAnsi="Times New Roman" w:cs="Times New Roman"/>
          <w:sz w:val="24"/>
          <w:szCs w:val="24"/>
        </w:rPr>
        <w:t>одитни</w:t>
      </w:r>
      <w:proofErr w:type="spellEnd"/>
      <w:r w:rsidRPr="001C514C">
        <w:rPr>
          <w:rFonts w:ascii="Times New Roman" w:hAnsi="Times New Roman" w:cs="Times New Roman"/>
          <w:sz w:val="24"/>
          <w:szCs w:val="24"/>
        </w:rPr>
        <w:t xml:space="preserve"> доклади. Налице са достатъчно убедителни доказателства, че община </w:t>
      </w:r>
      <w:r w:rsidRPr="001C514C">
        <w:rPr>
          <w:rFonts w:ascii="Times New Roman" w:hAnsi="Times New Roman" w:cs="Times New Roman"/>
          <w:sz w:val="24"/>
          <w:szCs w:val="24"/>
        </w:rPr>
        <w:lastRenderedPageBreak/>
        <w:t xml:space="preserve">Берковица спазва закона и съдебните решения, като се съобразява с всички приложими закони и подзаконови актове. Публикувани на официалната интернет страница на общината са доклади на Сметна палата, както и оспорени, отменени, спрени или потвърдени актове на Общински съвет. </w:t>
      </w:r>
    </w:p>
    <w:p w:rsidR="00694957" w:rsidRDefault="004C41CB" w:rsidP="00F76474">
      <w:pPr>
        <w:jc w:val="both"/>
        <w:rPr>
          <w:rFonts w:ascii="Times New Roman" w:hAnsi="Times New Roman" w:cs="Times New Roman"/>
          <w:sz w:val="24"/>
          <w:szCs w:val="24"/>
        </w:rPr>
      </w:pPr>
      <w:r w:rsidRPr="004C41CB">
        <w:rPr>
          <w:rFonts w:ascii="Times New Roman" w:hAnsi="Times New Roman" w:cs="Times New Roman"/>
          <w:sz w:val="24"/>
          <w:szCs w:val="24"/>
        </w:rPr>
        <w:t xml:space="preserve">Правилата и разпоредбите се приемат в съответствие с процедурите, предвидени в закона, като се гарантира тяхното безпристрастно прилагане. Общината добре информира гражданите относно актуални въпроси и проблеми при прилагане на местните политики и наредби. </w:t>
      </w:r>
      <w:r w:rsidR="00F76474" w:rsidRPr="001C514C">
        <w:rPr>
          <w:rFonts w:ascii="Times New Roman" w:hAnsi="Times New Roman" w:cs="Times New Roman"/>
          <w:sz w:val="24"/>
          <w:szCs w:val="24"/>
        </w:rPr>
        <w:t>Добра практика, доказваща равноправно отношение на общинските служители към всеки отделен гражданин е редовното провеждане на приемен ден на комисията за защита от дискриминация, който предварително се оповестява сред гражданите.</w:t>
      </w:r>
    </w:p>
    <w:p w:rsidR="00F92532" w:rsidRPr="004C41CB" w:rsidRDefault="00F92532" w:rsidP="00F92532">
      <w:pPr>
        <w:jc w:val="both"/>
        <w:rPr>
          <w:rFonts w:ascii="Times New Roman" w:hAnsi="Times New Roman" w:cs="Times New Roman"/>
          <w:b/>
          <w:i/>
          <w:sz w:val="24"/>
          <w:szCs w:val="24"/>
        </w:rPr>
      </w:pPr>
      <w:r w:rsidRPr="004C41CB">
        <w:rPr>
          <w:rFonts w:ascii="Times New Roman" w:hAnsi="Times New Roman" w:cs="Times New Roman"/>
          <w:b/>
          <w:i/>
          <w:sz w:val="24"/>
          <w:szCs w:val="24"/>
        </w:rPr>
        <w:t>Предлагам верификация на прилагането на принцип 5 „Върховенство на закона“ със становище „заверка без резерви“.</w:t>
      </w:r>
    </w:p>
    <w:p w:rsidR="00694957" w:rsidRPr="004C41CB" w:rsidRDefault="00C16280" w:rsidP="00694957">
      <w:pPr>
        <w:rPr>
          <w:rFonts w:ascii="Times New Roman" w:hAnsi="Times New Roman" w:cs="Times New Roman"/>
          <w:b/>
          <w:sz w:val="24"/>
          <w:szCs w:val="24"/>
          <w:u w:val="single"/>
        </w:rPr>
      </w:pPr>
      <w:r>
        <w:rPr>
          <w:rFonts w:ascii="Times New Roman" w:hAnsi="Times New Roman" w:cs="Times New Roman"/>
          <w:b/>
          <w:sz w:val="24"/>
          <w:szCs w:val="24"/>
          <w:u w:val="single"/>
        </w:rPr>
        <w:t>П</w:t>
      </w:r>
      <w:r w:rsidR="00694957" w:rsidRPr="004C41CB">
        <w:rPr>
          <w:rFonts w:ascii="Times New Roman" w:hAnsi="Times New Roman" w:cs="Times New Roman"/>
          <w:b/>
          <w:sz w:val="24"/>
          <w:szCs w:val="24"/>
          <w:u w:val="single"/>
        </w:rPr>
        <w:t>ринцип 6 – Етично поведение</w:t>
      </w:r>
    </w:p>
    <w:p w:rsidR="00FD360E" w:rsidRPr="001C514C" w:rsidRDefault="004C41CB" w:rsidP="00FD360E">
      <w:pPr>
        <w:jc w:val="both"/>
        <w:rPr>
          <w:rFonts w:ascii="Times New Roman" w:hAnsi="Times New Roman" w:cs="Times New Roman"/>
          <w:sz w:val="24"/>
          <w:szCs w:val="24"/>
        </w:rPr>
      </w:pPr>
      <w:r>
        <w:rPr>
          <w:rFonts w:ascii="Times New Roman" w:hAnsi="Times New Roman" w:cs="Times New Roman"/>
          <w:sz w:val="24"/>
          <w:szCs w:val="24"/>
        </w:rPr>
        <w:t xml:space="preserve">Прилагането на принцип 6 </w:t>
      </w:r>
      <w:r w:rsidR="00FD360E" w:rsidRPr="001C514C">
        <w:rPr>
          <w:rFonts w:ascii="Times New Roman" w:hAnsi="Times New Roman" w:cs="Times New Roman"/>
          <w:sz w:val="24"/>
          <w:szCs w:val="24"/>
        </w:rPr>
        <w:t xml:space="preserve">е убедително доказано чрез представения и добре структуриран </w:t>
      </w:r>
      <w:proofErr w:type="spellStart"/>
      <w:r w:rsidR="00FD360E" w:rsidRPr="001C514C">
        <w:rPr>
          <w:rFonts w:ascii="Times New Roman" w:hAnsi="Times New Roman" w:cs="Times New Roman"/>
          <w:sz w:val="24"/>
          <w:szCs w:val="24"/>
        </w:rPr>
        <w:t>доказателствен</w:t>
      </w:r>
      <w:proofErr w:type="spellEnd"/>
      <w:r w:rsidR="00FD360E" w:rsidRPr="001C514C">
        <w:rPr>
          <w:rFonts w:ascii="Times New Roman" w:hAnsi="Times New Roman" w:cs="Times New Roman"/>
          <w:sz w:val="24"/>
          <w:szCs w:val="24"/>
        </w:rPr>
        <w:t xml:space="preserve"> материал от страна на Община Берковица. Констатира се пълно съответствие с направената самооценка по прилагането на индикаторите и представе</w:t>
      </w:r>
      <w:r>
        <w:rPr>
          <w:rFonts w:ascii="Times New Roman" w:hAnsi="Times New Roman" w:cs="Times New Roman"/>
          <w:sz w:val="24"/>
          <w:szCs w:val="24"/>
        </w:rPr>
        <w:t xml:space="preserve">ния </w:t>
      </w:r>
      <w:proofErr w:type="spellStart"/>
      <w:r>
        <w:rPr>
          <w:rFonts w:ascii="Times New Roman" w:hAnsi="Times New Roman" w:cs="Times New Roman"/>
          <w:sz w:val="24"/>
          <w:szCs w:val="24"/>
        </w:rPr>
        <w:t>доказателствен</w:t>
      </w:r>
      <w:proofErr w:type="spellEnd"/>
      <w:r>
        <w:rPr>
          <w:rFonts w:ascii="Times New Roman" w:hAnsi="Times New Roman" w:cs="Times New Roman"/>
          <w:sz w:val="24"/>
          <w:szCs w:val="24"/>
        </w:rPr>
        <w:t xml:space="preserve"> материал. На</w:t>
      </w:r>
      <w:r w:rsidR="00FD360E" w:rsidRPr="001C514C">
        <w:rPr>
          <w:rFonts w:ascii="Times New Roman" w:hAnsi="Times New Roman" w:cs="Times New Roman"/>
          <w:sz w:val="24"/>
          <w:szCs w:val="24"/>
        </w:rPr>
        <w:t>лице са достатъчно доказателства за прилагане на всички индикатори, включени в оценката на</w:t>
      </w:r>
      <w:r>
        <w:rPr>
          <w:rFonts w:ascii="Times New Roman" w:hAnsi="Times New Roman" w:cs="Times New Roman"/>
          <w:sz w:val="24"/>
          <w:szCs w:val="24"/>
        </w:rPr>
        <w:t xml:space="preserve"> принцип 6 „Етично поведение“, като се констатира</w:t>
      </w:r>
      <w:r w:rsidR="00FD360E" w:rsidRPr="001C514C">
        <w:rPr>
          <w:rFonts w:ascii="Times New Roman" w:hAnsi="Times New Roman" w:cs="Times New Roman"/>
          <w:sz w:val="24"/>
          <w:szCs w:val="24"/>
        </w:rPr>
        <w:t xml:space="preserve"> наличие на достатъчно политики и механизми за практическо приложение на върховенството и защитата на публ</w:t>
      </w:r>
      <w:r>
        <w:rPr>
          <w:rFonts w:ascii="Times New Roman" w:hAnsi="Times New Roman" w:cs="Times New Roman"/>
          <w:sz w:val="24"/>
          <w:szCs w:val="24"/>
        </w:rPr>
        <w:t>ичния интерес, предотвратяване</w:t>
      </w:r>
      <w:r w:rsidR="00FD360E" w:rsidRPr="001C514C">
        <w:rPr>
          <w:rFonts w:ascii="Times New Roman" w:hAnsi="Times New Roman" w:cs="Times New Roman"/>
          <w:sz w:val="24"/>
          <w:szCs w:val="24"/>
        </w:rPr>
        <w:t xml:space="preserve"> на конфликт на интереси и внедряване на ефективни мерки за ограничаване на корупционния риск.</w:t>
      </w:r>
    </w:p>
    <w:p w:rsidR="004C41CB" w:rsidRPr="004C41CB" w:rsidRDefault="004C41CB" w:rsidP="004C41CB">
      <w:pPr>
        <w:jc w:val="both"/>
        <w:rPr>
          <w:rFonts w:ascii="Times New Roman" w:hAnsi="Times New Roman" w:cs="Times New Roman"/>
          <w:sz w:val="24"/>
          <w:szCs w:val="24"/>
        </w:rPr>
      </w:pPr>
      <w:r w:rsidRPr="004C41CB">
        <w:rPr>
          <w:rFonts w:ascii="Times New Roman" w:hAnsi="Times New Roman" w:cs="Times New Roman"/>
          <w:sz w:val="24"/>
          <w:szCs w:val="24"/>
        </w:rPr>
        <w:t xml:space="preserve">Публичните политики се определят, като се отчита ролята на общината в защита на публичния интерес, като категорично доказателство за това са приетите общински стратегии и програми във всички сфери на компетентност на местната власт. Ежегодно с приемане на общинския бюджет се утвърждават целеви разходи за стипендии, културни прояви, субсидии за организации с нестопанска цел – спортни клубове, туристическо дружество, клубове на пенсионира и инвалида. Налице са политики и практики за ефективни мерки за предотвратяване и борба с всички форми на корупцията, като публично са оповестени антикорупционни процедури. Приложени са доказателства за спазване на законовите изисквания за своевременно обявяване на конфликтите на интереси и засегнатите лица да се въздържат от участие в съответните решения. Община Берковица е осигурила публичност и свободен достъп до документация и решения относно провеждане на обществени поръчки. </w:t>
      </w:r>
    </w:p>
    <w:p w:rsidR="004C41CB" w:rsidRPr="004C41CB" w:rsidRDefault="004C41CB" w:rsidP="004C41CB">
      <w:pPr>
        <w:jc w:val="both"/>
        <w:rPr>
          <w:rFonts w:ascii="Times New Roman" w:hAnsi="Times New Roman" w:cs="Times New Roman"/>
          <w:b/>
          <w:i/>
          <w:sz w:val="24"/>
          <w:szCs w:val="24"/>
        </w:rPr>
      </w:pPr>
      <w:r w:rsidRPr="004C41CB">
        <w:rPr>
          <w:rFonts w:ascii="Times New Roman" w:hAnsi="Times New Roman" w:cs="Times New Roman"/>
          <w:b/>
          <w:i/>
          <w:sz w:val="24"/>
          <w:szCs w:val="24"/>
        </w:rPr>
        <w:t>Предлагам верификация на прилагането на принцип 6 „Етично поведение“ със становище „заверка без резерви“.</w:t>
      </w:r>
    </w:p>
    <w:p w:rsidR="00694957" w:rsidRPr="004C41CB" w:rsidRDefault="00C16280" w:rsidP="00694957">
      <w:pPr>
        <w:rPr>
          <w:rFonts w:ascii="Times New Roman" w:hAnsi="Times New Roman" w:cs="Times New Roman"/>
          <w:b/>
          <w:sz w:val="24"/>
          <w:szCs w:val="24"/>
          <w:u w:val="single"/>
        </w:rPr>
      </w:pPr>
      <w:r>
        <w:rPr>
          <w:rFonts w:ascii="Times New Roman" w:hAnsi="Times New Roman" w:cs="Times New Roman"/>
          <w:b/>
          <w:sz w:val="24"/>
          <w:szCs w:val="24"/>
          <w:u w:val="single"/>
        </w:rPr>
        <w:t>П</w:t>
      </w:r>
      <w:r w:rsidR="00694957" w:rsidRPr="004C41CB">
        <w:rPr>
          <w:rFonts w:ascii="Times New Roman" w:hAnsi="Times New Roman" w:cs="Times New Roman"/>
          <w:b/>
          <w:sz w:val="24"/>
          <w:szCs w:val="24"/>
          <w:u w:val="single"/>
        </w:rPr>
        <w:t>ринцип 7 – Компетентност и капацитет</w:t>
      </w:r>
    </w:p>
    <w:p w:rsidR="004C41CB" w:rsidRDefault="00FD360E" w:rsidP="00FD360E">
      <w:pPr>
        <w:jc w:val="both"/>
        <w:rPr>
          <w:rFonts w:ascii="Times New Roman" w:hAnsi="Times New Roman" w:cs="Times New Roman"/>
          <w:sz w:val="24"/>
          <w:szCs w:val="24"/>
        </w:rPr>
      </w:pPr>
      <w:r w:rsidRPr="001C514C">
        <w:rPr>
          <w:rFonts w:ascii="Times New Roman" w:hAnsi="Times New Roman" w:cs="Times New Roman"/>
          <w:sz w:val="24"/>
          <w:szCs w:val="24"/>
        </w:rPr>
        <w:t xml:space="preserve">Самооценката на община Берковица за прилагане на принцип 7 „Компетентност и капацитет“ е 2,86. Налице са достатъчно доказателства за отделните индикатори, както по отношение на развитие на умения на тези, които са ангажирани в процесите на управление, така и политики и процедури обвързани със стратегически план за </w:t>
      </w:r>
      <w:r w:rsidRPr="001C514C">
        <w:rPr>
          <w:rFonts w:ascii="Times New Roman" w:hAnsi="Times New Roman" w:cs="Times New Roman"/>
          <w:sz w:val="24"/>
          <w:szCs w:val="24"/>
        </w:rPr>
        <w:lastRenderedPageBreak/>
        <w:t xml:space="preserve">развитие на човешките ресурси. Представени са доказателства, че редовно се извършва оценка на тези умения с цел установяване на евентуални пропуски, както и прилагане на система за мотивация на служителите. </w:t>
      </w:r>
    </w:p>
    <w:p w:rsidR="00694957" w:rsidRDefault="00FD360E" w:rsidP="00FD360E">
      <w:pPr>
        <w:jc w:val="both"/>
        <w:rPr>
          <w:rFonts w:ascii="Times New Roman" w:hAnsi="Times New Roman" w:cs="Times New Roman"/>
          <w:sz w:val="24"/>
          <w:szCs w:val="24"/>
        </w:rPr>
      </w:pPr>
      <w:r w:rsidRPr="001C514C">
        <w:rPr>
          <w:rFonts w:ascii="Times New Roman" w:hAnsi="Times New Roman" w:cs="Times New Roman"/>
          <w:sz w:val="24"/>
          <w:szCs w:val="24"/>
        </w:rPr>
        <w:t xml:space="preserve">Община Берковица слабо прилага  и наблюдава план за обучение с цел непрекъснато развитие на професионалните умения и повишаване качеството на предоставяните услуги. </w:t>
      </w:r>
      <w:r w:rsidR="004C41CB" w:rsidRPr="004C41CB">
        <w:rPr>
          <w:rFonts w:ascii="Times New Roman" w:hAnsi="Times New Roman" w:cs="Times New Roman"/>
          <w:sz w:val="24"/>
          <w:szCs w:val="24"/>
        </w:rPr>
        <w:t>Липсват устойчиви практики за използване на практически методи и процедури с цел превръщане на уменията в капацитет и постигане на по-добри резултати от страна на служителите.</w:t>
      </w:r>
      <w:r w:rsidR="004C41CB">
        <w:rPr>
          <w:rFonts w:ascii="Times New Roman" w:hAnsi="Times New Roman" w:cs="Times New Roman"/>
          <w:sz w:val="24"/>
          <w:szCs w:val="24"/>
        </w:rPr>
        <w:t xml:space="preserve"> </w:t>
      </w:r>
      <w:r w:rsidRPr="001C514C">
        <w:rPr>
          <w:rFonts w:ascii="Times New Roman" w:hAnsi="Times New Roman" w:cs="Times New Roman"/>
          <w:sz w:val="24"/>
          <w:szCs w:val="24"/>
        </w:rPr>
        <w:t xml:space="preserve">Препоръчително </w:t>
      </w:r>
      <w:r w:rsidR="00694957" w:rsidRPr="001C514C">
        <w:rPr>
          <w:rFonts w:ascii="Times New Roman" w:hAnsi="Times New Roman" w:cs="Times New Roman"/>
          <w:sz w:val="24"/>
          <w:szCs w:val="24"/>
        </w:rPr>
        <w:t xml:space="preserve">за общинска администрация </w:t>
      </w:r>
      <w:r w:rsidRPr="001C514C">
        <w:rPr>
          <w:rFonts w:ascii="Times New Roman" w:hAnsi="Times New Roman" w:cs="Times New Roman"/>
          <w:sz w:val="24"/>
          <w:szCs w:val="24"/>
        </w:rPr>
        <w:t xml:space="preserve">Берковица </w:t>
      </w:r>
      <w:r w:rsidR="00694957" w:rsidRPr="001C514C">
        <w:rPr>
          <w:rFonts w:ascii="Times New Roman" w:hAnsi="Times New Roman" w:cs="Times New Roman"/>
          <w:sz w:val="24"/>
          <w:szCs w:val="24"/>
        </w:rPr>
        <w:t xml:space="preserve">е да положи усилия за подобряване прилагането на практика на резултатите от процедурите по набиране, обучение и повишаване на служителите, за да се гарантира по-висока мотивация.  </w:t>
      </w:r>
    </w:p>
    <w:p w:rsidR="004C41CB" w:rsidRPr="004C41CB" w:rsidRDefault="004C41CB" w:rsidP="004C41CB">
      <w:pPr>
        <w:jc w:val="both"/>
        <w:rPr>
          <w:rFonts w:ascii="Times New Roman" w:hAnsi="Times New Roman" w:cs="Times New Roman"/>
          <w:b/>
          <w:i/>
          <w:sz w:val="24"/>
          <w:szCs w:val="24"/>
        </w:rPr>
      </w:pPr>
      <w:r w:rsidRPr="004C41CB">
        <w:rPr>
          <w:rFonts w:ascii="Times New Roman" w:hAnsi="Times New Roman" w:cs="Times New Roman"/>
          <w:b/>
          <w:i/>
          <w:sz w:val="24"/>
          <w:szCs w:val="24"/>
        </w:rPr>
        <w:t>Предлагам верификация на прилагането на принцип 7 „Компетентност и капацитет“ със становище „заверка без резерви“.</w:t>
      </w:r>
    </w:p>
    <w:p w:rsidR="00694957" w:rsidRPr="004C41CB" w:rsidRDefault="00C16280" w:rsidP="00694957">
      <w:pPr>
        <w:rPr>
          <w:rFonts w:ascii="Times New Roman" w:hAnsi="Times New Roman" w:cs="Times New Roman"/>
          <w:b/>
          <w:sz w:val="24"/>
          <w:szCs w:val="24"/>
          <w:u w:val="single"/>
        </w:rPr>
      </w:pPr>
      <w:r>
        <w:rPr>
          <w:rFonts w:ascii="Times New Roman" w:hAnsi="Times New Roman" w:cs="Times New Roman"/>
          <w:b/>
          <w:sz w:val="24"/>
          <w:szCs w:val="24"/>
          <w:u w:val="single"/>
        </w:rPr>
        <w:t>П</w:t>
      </w:r>
      <w:r w:rsidR="00694957" w:rsidRPr="004C41CB">
        <w:rPr>
          <w:rFonts w:ascii="Times New Roman" w:hAnsi="Times New Roman" w:cs="Times New Roman"/>
          <w:b/>
          <w:sz w:val="24"/>
          <w:szCs w:val="24"/>
          <w:u w:val="single"/>
        </w:rPr>
        <w:t>ринцип 8 – Иновации и отвореност за промени</w:t>
      </w:r>
    </w:p>
    <w:p w:rsidR="00694957" w:rsidRDefault="00FD360E" w:rsidP="00FD360E">
      <w:pPr>
        <w:jc w:val="both"/>
        <w:rPr>
          <w:rFonts w:ascii="Times New Roman" w:hAnsi="Times New Roman" w:cs="Times New Roman"/>
          <w:sz w:val="24"/>
          <w:szCs w:val="24"/>
        </w:rPr>
      </w:pPr>
      <w:r w:rsidRPr="001C514C">
        <w:rPr>
          <w:rFonts w:ascii="Times New Roman" w:hAnsi="Times New Roman" w:cs="Times New Roman"/>
          <w:sz w:val="24"/>
          <w:szCs w:val="24"/>
        </w:rPr>
        <w:t>Самооценката на община Берковица за прилагане на принцип 8 „Иновации и отвореност към промени“ е 2,67. Не са налице достатъчно безспорни доказателства, че се търсят нови и ефективни решения на проблемите</w:t>
      </w:r>
      <w:r w:rsidR="004C41CB">
        <w:rPr>
          <w:rFonts w:ascii="Times New Roman" w:hAnsi="Times New Roman" w:cs="Times New Roman"/>
          <w:sz w:val="24"/>
          <w:szCs w:val="24"/>
        </w:rPr>
        <w:t>, както</w:t>
      </w:r>
      <w:r w:rsidRPr="001C514C">
        <w:rPr>
          <w:rFonts w:ascii="Times New Roman" w:hAnsi="Times New Roman" w:cs="Times New Roman"/>
          <w:sz w:val="24"/>
          <w:szCs w:val="24"/>
        </w:rPr>
        <w:t xml:space="preserve"> и </w:t>
      </w:r>
      <w:r w:rsidR="004C41CB">
        <w:rPr>
          <w:rFonts w:ascii="Times New Roman" w:hAnsi="Times New Roman" w:cs="Times New Roman"/>
          <w:sz w:val="24"/>
          <w:szCs w:val="24"/>
        </w:rPr>
        <w:t xml:space="preserve">че </w:t>
      </w:r>
      <w:r w:rsidRPr="001C514C">
        <w:rPr>
          <w:rFonts w:ascii="Times New Roman" w:hAnsi="Times New Roman" w:cs="Times New Roman"/>
          <w:sz w:val="24"/>
          <w:szCs w:val="24"/>
        </w:rPr>
        <w:t xml:space="preserve">общината  прилага в своята дейност добри практики и иновации с доказана полза и реални подобрения. През последните три години община Берковица не е участвала в проект за добро управление и иновации. Налице е готовност и интерес за прилагане на чужд опит за усъвършенстване на дейността на администрацията чрез реализация на проектни инициативи за внедряване на подобрения в различни местни дейности и политики. </w:t>
      </w:r>
      <w:r w:rsidR="001A6EB0">
        <w:rPr>
          <w:rFonts w:ascii="Times New Roman" w:hAnsi="Times New Roman" w:cs="Times New Roman"/>
          <w:sz w:val="24"/>
          <w:szCs w:val="24"/>
        </w:rPr>
        <w:t>В</w:t>
      </w:r>
      <w:r w:rsidR="001A6EB0" w:rsidRPr="001A6EB0">
        <w:rPr>
          <w:rFonts w:ascii="Times New Roman" w:hAnsi="Times New Roman" w:cs="Times New Roman"/>
          <w:sz w:val="24"/>
          <w:szCs w:val="24"/>
        </w:rPr>
        <w:t>исока оценка заслужават усилията</w:t>
      </w:r>
      <w:r w:rsidR="003968A9">
        <w:rPr>
          <w:rFonts w:ascii="Times New Roman" w:hAnsi="Times New Roman" w:cs="Times New Roman"/>
          <w:sz w:val="24"/>
          <w:szCs w:val="24"/>
        </w:rPr>
        <w:t xml:space="preserve"> на община Берковица</w:t>
      </w:r>
      <w:r w:rsidR="001A6EB0" w:rsidRPr="001A6EB0">
        <w:rPr>
          <w:rFonts w:ascii="Times New Roman" w:hAnsi="Times New Roman" w:cs="Times New Roman"/>
          <w:sz w:val="24"/>
          <w:szCs w:val="24"/>
        </w:rPr>
        <w:t xml:space="preserve"> за подготовка на кандидатура за участие в Пета процедура за етикет за добро управление.</w:t>
      </w:r>
    </w:p>
    <w:p w:rsidR="004C41CB" w:rsidRPr="004C41CB" w:rsidRDefault="004C41CB" w:rsidP="004C41CB">
      <w:pPr>
        <w:jc w:val="both"/>
        <w:rPr>
          <w:rFonts w:ascii="Times New Roman" w:hAnsi="Times New Roman" w:cs="Times New Roman"/>
          <w:b/>
          <w:i/>
          <w:sz w:val="24"/>
          <w:szCs w:val="24"/>
        </w:rPr>
      </w:pPr>
      <w:r w:rsidRPr="004C41CB">
        <w:rPr>
          <w:rFonts w:ascii="Times New Roman" w:hAnsi="Times New Roman" w:cs="Times New Roman"/>
          <w:b/>
          <w:i/>
          <w:sz w:val="24"/>
          <w:szCs w:val="24"/>
        </w:rPr>
        <w:t>Предлагам верификация на прилагането на принцип 8 „Иновации и отвореност към промени“ със становище „заверка без резерви“.</w:t>
      </w:r>
    </w:p>
    <w:p w:rsidR="00694957" w:rsidRPr="003968A9" w:rsidRDefault="00C16280" w:rsidP="00694957">
      <w:pPr>
        <w:rPr>
          <w:rFonts w:ascii="Times New Roman" w:hAnsi="Times New Roman" w:cs="Times New Roman"/>
          <w:b/>
          <w:sz w:val="24"/>
          <w:szCs w:val="24"/>
          <w:u w:val="single"/>
        </w:rPr>
      </w:pPr>
      <w:r>
        <w:rPr>
          <w:rFonts w:ascii="Times New Roman" w:hAnsi="Times New Roman" w:cs="Times New Roman"/>
          <w:b/>
          <w:sz w:val="24"/>
          <w:szCs w:val="24"/>
          <w:u w:val="single"/>
        </w:rPr>
        <w:t>П</w:t>
      </w:r>
      <w:r w:rsidR="00694957" w:rsidRPr="003968A9">
        <w:rPr>
          <w:rFonts w:ascii="Times New Roman" w:hAnsi="Times New Roman" w:cs="Times New Roman"/>
          <w:b/>
          <w:sz w:val="24"/>
          <w:szCs w:val="24"/>
          <w:u w:val="single"/>
        </w:rPr>
        <w:t>ринцип 9 – Устойчивост и дългосрочна ориентация</w:t>
      </w:r>
    </w:p>
    <w:p w:rsidR="00694957" w:rsidRDefault="00FD360E" w:rsidP="00FD360E">
      <w:pPr>
        <w:jc w:val="both"/>
        <w:rPr>
          <w:rFonts w:ascii="Times New Roman" w:hAnsi="Times New Roman" w:cs="Times New Roman"/>
          <w:sz w:val="24"/>
          <w:szCs w:val="24"/>
        </w:rPr>
      </w:pPr>
      <w:r w:rsidRPr="001C514C">
        <w:rPr>
          <w:rFonts w:ascii="Times New Roman" w:hAnsi="Times New Roman" w:cs="Times New Roman"/>
          <w:sz w:val="24"/>
          <w:szCs w:val="24"/>
        </w:rPr>
        <w:t xml:space="preserve">Самооценката на община Берковица за прилагане на принцип 9 „Устойчивост и дългосрочна ориентация“ е 3,50. В общината съществува трайна практика на разработване на дългосрочни стратегии за развитие на конкретни сфери от интерес на местната общност с широко участие на заинтересованите страни. Представени са достатъчни и неоспорими доказателства, че се прилага структуриран подход, ориентиран към планиране на дългосрочно развитие. Като добра политика за включване на младите хора в разработването и реализирането на стратегии и политики може да се дефинира инициативата за младеж, който става кмет за един ден. </w:t>
      </w:r>
    </w:p>
    <w:p w:rsidR="003968A9" w:rsidRPr="003968A9" w:rsidRDefault="003968A9" w:rsidP="003968A9">
      <w:pPr>
        <w:jc w:val="both"/>
        <w:rPr>
          <w:rFonts w:ascii="Times New Roman" w:hAnsi="Times New Roman" w:cs="Times New Roman"/>
          <w:sz w:val="24"/>
          <w:szCs w:val="24"/>
        </w:rPr>
      </w:pPr>
      <w:r w:rsidRPr="003968A9">
        <w:rPr>
          <w:rFonts w:ascii="Times New Roman" w:hAnsi="Times New Roman" w:cs="Times New Roman"/>
          <w:sz w:val="24"/>
          <w:szCs w:val="24"/>
        </w:rPr>
        <w:t>Представени са достатъчно доказателства за наличие на широка и дългосрочна перспектива за бъдещето на местната общност, като се мисли за това от какво се нуждае тя, за да се постигне добро бъдещо развитие и ефективно разпределение на ресурсите. Налице са достатъчно доказателства, че в общината се прилага се структуриран планов подход за запазване на историческите, културните и социалните ценности на общината и се отчитат интересите на бъдещите поколения.</w:t>
      </w:r>
    </w:p>
    <w:p w:rsidR="003968A9" w:rsidRPr="003968A9" w:rsidRDefault="003968A9" w:rsidP="003968A9">
      <w:pPr>
        <w:jc w:val="both"/>
        <w:rPr>
          <w:rFonts w:ascii="Times New Roman" w:hAnsi="Times New Roman" w:cs="Times New Roman"/>
          <w:b/>
          <w:i/>
          <w:sz w:val="24"/>
          <w:szCs w:val="24"/>
        </w:rPr>
      </w:pPr>
      <w:r w:rsidRPr="003968A9">
        <w:rPr>
          <w:rFonts w:ascii="Times New Roman" w:hAnsi="Times New Roman" w:cs="Times New Roman"/>
          <w:b/>
          <w:i/>
          <w:sz w:val="24"/>
          <w:szCs w:val="24"/>
        </w:rPr>
        <w:lastRenderedPageBreak/>
        <w:t>Предлагам верификация на прилагането на принцип 9 „Устойчивост и дългосрочна ориентация“ със становище „заверка без резерви“.</w:t>
      </w:r>
    </w:p>
    <w:p w:rsidR="00694957" w:rsidRPr="003968A9" w:rsidRDefault="00C16280" w:rsidP="00694957">
      <w:pPr>
        <w:rPr>
          <w:rFonts w:ascii="Times New Roman" w:hAnsi="Times New Roman" w:cs="Times New Roman"/>
          <w:b/>
          <w:sz w:val="24"/>
          <w:szCs w:val="24"/>
          <w:u w:val="single"/>
        </w:rPr>
      </w:pPr>
      <w:r>
        <w:rPr>
          <w:rFonts w:ascii="Times New Roman" w:hAnsi="Times New Roman" w:cs="Times New Roman"/>
          <w:b/>
          <w:sz w:val="24"/>
          <w:szCs w:val="24"/>
          <w:u w:val="single"/>
        </w:rPr>
        <w:t>П</w:t>
      </w:r>
      <w:r w:rsidR="00694957" w:rsidRPr="003968A9">
        <w:rPr>
          <w:rFonts w:ascii="Times New Roman" w:hAnsi="Times New Roman" w:cs="Times New Roman"/>
          <w:b/>
          <w:sz w:val="24"/>
          <w:szCs w:val="24"/>
          <w:u w:val="single"/>
        </w:rPr>
        <w:t>ринцип 10 – Стабилно финансово управление</w:t>
      </w:r>
    </w:p>
    <w:p w:rsidR="003968A9" w:rsidRDefault="00FD360E" w:rsidP="00FD360E">
      <w:pPr>
        <w:jc w:val="both"/>
        <w:rPr>
          <w:rFonts w:ascii="Times New Roman" w:hAnsi="Times New Roman" w:cs="Times New Roman"/>
          <w:sz w:val="24"/>
          <w:szCs w:val="24"/>
        </w:rPr>
      </w:pPr>
      <w:r w:rsidRPr="001C514C">
        <w:rPr>
          <w:rFonts w:ascii="Times New Roman" w:hAnsi="Times New Roman" w:cs="Times New Roman"/>
          <w:sz w:val="24"/>
          <w:szCs w:val="24"/>
        </w:rPr>
        <w:t xml:space="preserve">Самооценката на община Берковица за прилагане на принцип 10 „Стабилно финансово управление“ е 3,64. Налице са достатъчно доказателства за прилагане на  целесъобразност при финансовото управление, включително при сключване на договори и използване на заеми, при изчисляване на ресурси, приходи и резерви, и при използване на допълнителни приходи. В общината е разработена Стратегия за управление на риска, като доказателство за възприети отговорности при финансово управление на ресурсите. Представени са убедителни доказателства за трайна практика на публично оповестяване и предоставяне на информация за основните показатели на бюджета, одобреният бюджет, годишният отчет за изпълнението му и данъчните ставки, както и развитието на видовете услуги и подобряване на тяхното качество. </w:t>
      </w:r>
      <w:r w:rsidR="003968A9" w:rsidRPr="003968A9">
        <w:rPr>
          <w:rFonts w:ascii="Times New Roman" w:hAnsi="Times New Roman" w:cs="Times New Roman"/>
          <w:sz w:val="24"/>
          <w:szCs w:val="24"/>
        </w:rPr>
        <w:t xml:space="preserve">Широко разпространение при финансовото управление на общината намират механизми за преценяване, управляване и споделяне на рискове. </w:t>
      </w:r>
    </w:p>
    <w:p w:rsidR="00FD360E" w:rsidRDefault="003968A9" w:rsidP="00FD360E">
      <w:pPr>
        <w:jc w:val="both"/>
        <w:rPr>
          <w:rFonts w:ascii="Times New Roman" w:hAnsi="Times New Roman" w:cs="Times New Roman"/>
          <w:sz w:val="24"/>
          <w:szCs w:val="24"/>
        </w:rPr>
      </w:pPr>
      <w:r w:rsidRPr="003968A9">
        <w:rPr>
          <w:rFonts w:ascii="Times New Roman" w:hAnsi="Times New Roman" w:cs="Times New Roman"/>
          <w:sz w:val="24"/>
          <w:szCs w:val="24"/>
        </w:rPr>
        <w:t>Липсват достатъчно доказателства за участие на местната власт в споразумения за между общинска солидарност и различни форми на между общинско сътрудничество и споделяне на рискове.</w:t>
      </w:r>
      <w:r>
        <w:rPr>
          <w:rFonts w:ascii="Times New Roman" w:hAnsi="Times New Roman" w:cs="Times New Roman"/>
          <w:sz w:val="24"/>
          <w:szCs w:val="24"/>
        </w:rPr>
        <w:t xml:space="preserve"> </w:t>
      </w:r>
      <w:r w:rsidR="00FD360E" w:rsidRPr="001C514C">
        <w:rPr>
          <w:rFonts w:ascii="Times New Roman" w:hAnsi="Times New Roman" w:cs="Times New Roman"/>
          <w:sz w:val="24"/>
          <w:szCs w:val="24"/>
        </w:rPr>
        <w:t>Препоръчва се насърчаване участието на община Берковица в различни форми на между-общинско сътрудничество, като ефективен механизъм за споделяне на рискове и подобряване на услугите.</w:t>
      </w:r>
    </w:p>
    <w:p w:rsidR="003968A9" w:rsidRPr="001C514C" w:rsidRDefault="003968A9" w:rsidP="003968A9">
      <w:pPr>
        <w:jc w:val="both"/>
        <w:rPr>
          <w:rFonts w:ascii="Times New Roman" w:hAnsi="Times New Roman" w:cs="Times New Roman"/>
          <w:b/>
          <w:i/>
          <w:sz w:val="24"/>
          <w:szCs w:val="24"/>
        </w:rPr>
      </w:pPr>
      <w:r w:rsidRPr="001C514C">
        <w:rPr>
          <w:rFonts w:ascii="Times New Roman" w:hAnsi="Times New Roman" w:cs="Times New Roman"/>
          <w:b/>
          <w:i/>
          <w:sz w:val="24"/>
          <w:szCs w:val="24"/>
        </w:rPr>
        <w:t>Предлагам верификация на прилагането на принцип 10 „Стабилно финансово управление“ със становище „заверка без резерви“.</w:t>
      </w:r>
    </w:p>
    <w:p w:rsidR="00694957" w:rsidRPr="003968A9" w:rsidRDefault="00C16280" w:rsidP="00694957">
      <w:pPr>
        <w:rPr>
          <w:rFonts w:ascii="Times New Roman" w:hAnsi="Times New Roman" w:cs="Times New Roman"/>
          <w:b/>
          <w:sz w:val="24"/>
          <w:szCs w:val="24"/>
          <w:u w:val="single"/>
        </w:rPr>
      </w:pPr>
      <w:r>
        <w:rPr>
          <w:rFonts w:ascii="Times New Roman" w:hAnsi="Times New Roman" w:cs="Times New Roman"/>
          <w:b/>
          <w:sz w:val="24"/>
          <w:szCs w:val="24"/>
          <w:u w:val="single"/>
        </w:rPr>
        <w:t>П</w:t>
      </w:r>
      <w:r w:rsidR="00694957" w:rsidRPr="003968A9">
        <w:rPr>
          <w:rFonts w:ascii="Times New Roman" w:hAnsi="Times New Roman" w:cs="Times New Roman"/>
          <w:b/>
          <w:sz w:val="24"/>
          <w:szCs w:val="24"/>
          <w:u w:val="single"/>
        </w:rPr>
        <w:t>ринцип 11 – Човешки права, културно разнообразие и социално единство</w:t>
      </w:r>
    </w:p>
    <w:p w:rsidR="003968A9" w:rsidRDefault="00FD360E" w:rsidP="00FD360E">
      <w:pPr>
        <w:jc w:val="both"/>
        <w:rPr>
          <w:rFonts w:ascii="Times New Roman" w:hAnsi="Times New Roman" w:cs="Times New Roman"/>
          <w:sz w:val="24"/>
          <w:szCs w:val="24"/>
        </w:rPr>
      </w:pPr>
      <w:r w:rsidRPr="001C514C">
        <w:rPr>
          <w:rFonts w:ascii="Times New Roman" w:hAnsi="Times New Roman" w:cs="Times New Roman"/>
          <w:sz w:val="24"/>
          <w:szCs w:val="24"/>
        </w:rPr>
        <w:t xml:space="preserve">Самооценката на община Берковица за прилагане на принцип 11 „Човешки права, културно разнообразие и социално единство“ е 3,40. Представени са ясни и безусловни доказателства за прилагане на политики за зачитане и защитаване на човешките права, които са в сферата на влияние на местната власт,  </w:t>
      </w:r>
      <w:r w:rsidR="003968A9">
        <w:rPr>
          <w:rFonts w:ascii="Times New Roman" w:hAnsi="Times New Roman" w:cs="Times New Roman"/>
          <w:sz w:val="24"/>
          <w:szCs w:val="24"/>
        </w:rPr>
        <w:t xml:space="preserve">както и че </w:t>
      </w:r>
      <w:r w:rsidRPr="001C514C">
        <w:rPr>
          <w:rFonts w:ascii="Times New Roman" w:hAnsi="Times New Roman" w:cs="Times New Roman"/>
          <w:sz w:val="24"/>
          <w:szCs w:val="24"/>
        </w:rPr>
        <w:t xml:space="preserve">се взимат мерки за борба с дискриминацията. В ежедневната си дейност община Берковица приема културното разнообразие като преимущество и полага постоянни усилия всички да откриват своите интереси в местната общност, да се идентифицират с нея и да не се чувстват изолирани. </w:t>
      </w:r>
    </w:p>
    <w:p w:rsidR="00694957" w:rsidRPr="001C514C" w:rsidRDefault="003968A9" w:rsidP="00FD360E">
      <w:pPr>
        <w:jc w:val="both"/>
        <w:rPr>
          <w:rFonts w:ascii="Times New Roman" w:hAnsi="Times New Roman" w:cs="Times New Roman"/>
          <w:sz w:val="24"/>
          <w:szCs w:val="24"/>
        </w:rPr>
      </w:pPr>
      <w:r w:rsidRPr="003968A9">
        <w:rPr>
          <w:rFonts w:ascii="Times New Roman" w:hAnsi="Times New Roman" w:cs="Times New Roman"/>
          <w:sz w:val="24"/>
          <w:szCs w:val="24"/>
        </w:rPr>
        <w:t xml:space="preserve">Идентифицирани са достатъчно доказателства за предоставяне на социални услуги на различни </w:t>
      </w:r>
      <w:proofErr w:type="spellStart"/>
      <w:r w:rsidRPr="003968A9">
        <w:rPr>
          <w:rFonts w:ascii="Times New Roman" w:hAnsi="Times New Roman" w:cs="Times New Roman"/>
          <w:sz w:val="24"/>
          <w:szCs w:val="24"/>
        </w:rPr>
        <w:t>маргинализирани</w:t>
      </w:r>
      <w:proofErr w:type="spellEnd"/>
      <w:r w:rsidRPr="003968A9">
        <w:rPr>
          <w:rFonts w:ascii="Times New Roman" w:hAnsi="Times New Roman" w:cs="Times New Roman"/>
          <w:sz w:val="24"/>
          <w:szCs w:val="24"/>
        </w:rPr>
        <w:t xml:space="preserve"> групи, както и на различни етнически малцинства. Община Берковица е предоставила явни доказателства, че гарантира достъп до основни услуги, особено за най-непривилегированите части от населението, както и че прилага политики насърчаващи културното многообразие и социално единство.</w:t>
      </w:r>
      <w:r>
        <w:rPr>
          <w:rFonts w:ascii="Times New Roman" w:hAnsi="Times New Roman" w:cs="Times New Roman"/>
          <w:sz w:val="24"/>
          <w:szCs w:val="24"/>
        </w:rPr>
        <w:t xml:space="preserve"> </w:t>
      </w:r>
      <w:r w:rsidR="00694957" w:rsidRPr="001C514C">
        <w:rPr>
          <w:rFonts w:ascii="Times New Roman" w:hAnsi="Times New Roman" w:cs="Times New Roman"/>
          <w:sz w:val="24"/>
          <w:szCs w:val="24"/>
        </w:rPr>
        <w:t xml:space="preserve">Заслужава да се отбележи практиката на Община </w:t>
      </w:r>
      <w:r w:rsidR="00FD360E" w:rsidRPr="001C514C">
        <w:rPr>
          <w:rFonts w:ascii="Times New Roman" w:hAnsi="Times New Roman" w:cs="Times New Roman"/>
          <w:sz w:val="24"/>
          <w:szCs w:val="24"/>
        </w:rPr>
        <w:t xml:space="preserve">Берковица </w:t>
      </w:r>
      <w:r w:rsidR="00694957" w:rsidRPr="001C514C">
        <w:rPr>
          <w:rFonts w:ascii="Times New Roman" w:hAnsi="Times New Roman" w:cs="Times New Roman"/>
          <w:sz w:val="24"/>
          <w:szCs w:val="24"/>
        </w:rPr>
        <w:t xml:space="preserve">да предоставя ресурси, да подкрепя и подпомага финансово дейностите на неправителствените организации, да насърчава диалога и партньорствата между различни социални  партньори.   </w:t>
      </w:r>
    </w:p>
    <w:p w:rsidR="003968A9" w:rsidRPr="001C514C" w:rsidRDefault="003968A9" w:rsidP="003968A9">
      <w:pPr>
        <w:jc w:val="both"/>
        <w:rPr>
          <w:rFonts w:ascii="Times New Roman" w:hAnsi="Times New Roman" w:cs="Times New Roman"/>
          <w:b/>
          <w:i/>
          <w:sz w:val="24"/>
          <w:szCs w:val="24"/>
        </w:rPr>
      </w:pPr>
      <w:r w:rsidRPr="001C514C">
        <w:rPr>
          <w:rFonts w:ascii="Times New Roman" w:hAnsi="Times New Roman" w:cs="Times New Roman"/>
          <w:b/>
          <w:i/>
          <w:sz w:val="24"/>
          <w:szCs w:val="24"/>
        </w:rPr>
        <w:t>Предлагам верификация на прилагането на принцип 11 „Човешки права, културно разнообразие и социално единство“ със становище „заверка без резерви“.</w:t>
      </w:r>
    </w:p>
    <w:p w:rsidR="00694957" w:rsidRPr="003968A9" w:rsidRDefault="00C16280" w:rsidP="00694957">
      <w:pPr>
        <w:rPr>
          <w:rFonts w:ascii="Times New Roman" w:hAnsi="Times New Roman" w:cs="Times New Roman"/>
          <w:b/>
          <w:sz w:val="24"/>
          <w:szCs w:val="24"/>
          <w:u w:val="single"/>
        </w:rPr>
      </w:pPr>
      <w:r>
        <w:rPr>
          <w:rFonts w:ascii="Times New Roman" w:hAnsi="Times New Roman" w:cs="Times New Roman"/>
          <w:b/>
          <w:sz w:val="24"/>
          <w:szCs w:val="24"/>
          <w:u w:val="single"/>
        </w:rPr>
        <w:t>П</w:t>
      </w:r>
      <w:r w:rsidR="00694957" w:rsidRPr="003968A9">
        <w:rPr>
          <w:rFonts w:ascii="Times New Roman" w:hAnsi="Times New Roman" w:cs="Times New Roman"/>
          <w:b/>
          <w:sz w:val="24"/>
          <w:szCs w:val="24"/>
          <w:u w:val="single"/>
        </w:rPr>
        <w:t>ринцип 12 – Отчетност</w:t>
      </w:r>
    </w:p>
    <w:p w:rsidR="00694957" w:rsidRPr="001C514C" w:rsidRDefault="00C11F1B" w:rsidP="00C11F1B">
      <w:pPr>
        <w:jc w:val="both"/>
        <w:rPr>
          <w:rFonts w:ascii="Times New Roman" w:hAnsi="Times New Roman" w:cs="Times New Roman"/>
          <w:sz w:val="24"/>
          <w:szCs w:val="24"/>
        </w:rPr>
      </w:pPr>
      <w:r w:rsidRPr="001C514C">
        <w:rPr>
          <w:rFonts w:ascii="Times New Roman" w:hAnsi="Times New Roman" w:cs="Times New Roman"/>
          <w:sz w:val="24"/>
          <w:szCs w:val="24"/>
        </w:rPr>
        <w:lastRenderedPageBreak/>
        <w:t>Самооценката на община Берковица за прилагане на принцип 12 „Отчетност“ е 3,67. Представени са достатъчно доказателства, имащи  съществен и всеобхватен ефект спрямо Общинската нормативна уредба включва регламенти за отчитането, мотивацията и изпълнението на решенията, които регламенти са  разбираеми  за изборните представители, служителите и гражданите. Осигурен е достъп до информация за граждани до доклади, процедури, проекти и други документи, касаещи дейността на общината. Община Берковица има ясни и категорични процедури, установени в нормативната уредба, за справяне с лошо управление  и с действия на местните власти, които нарушават гражданските права, като тези процедури се прилагат в съответствие с правилата, регламентите и най-добрите практики.</w:t>
      </w:r>
    </w:p>
    <w:p w:rsidR="00C16280" w:rsidRPr="00C16280" w:rsidRDefault="00C16280" w:rsidP="00C16280">
      <w:pPr>
        <w:jc w:val="both"/>
        <w:rPr>
          <w:rFonts w:ascii="Times New Roman" w:hAnsi="Times New Roman" w:cs="Times New Roman"/>
          <w:b/>
          <w:i/>
          <w:sz w:val="24"/>
          <w:szCs w:val="24"/>
        </w:rPr>
      </w:pPr>
      <w:r w:rsidRPr="00C16280">
        <w:rPr>
          <w:rFonts w:ascii="Times New Roman" w:hAnsi="Times New Roman" w:cs="Times New Roman"/>
          <w:b/>
          <w:i/>
          <w:sz w:val="24"/>
          <w:szCs w:val="24"/>
        </w:rPr>
        <w:t>Предлагам верификация на прилагането на принцип 12 „Отчетност“ със становище „заверка без резерви“.</w:t>
      </w:r>
    </w:p>
    <w:p w:rsidR="00C11F1B" w:rsidRPr="00C16280" w:rsidRDefault="00C11F1B" w:rsidP="00C11F1B">
      <w:pPr>
        <w:jc w:val="both"/>
        <w:rPr>
          <w:rFonts w:ascii="Times New Roman" w:hAnsi="Times New Roman" w:cs="Times New Roman"/>
          <w:b/>
          <w:sz w:val="24"/>
          <w:szCs w:val="24"/>
        </w:rPr>
      </w:pPr>
      <w:r w:rsidRPr="00C16280">
        <w:rPr>
          <w:rFonts w:ascii="Times New Roman" w:hAnsi="Times New Roman" w:cs="Times New Roman"/>
          <w:sz w:val="24"/>
          <w:szCs w:val="24"/>
        </w:rPr>
        <w:t xml:space="preserve">Общата оценка на община Берковица </w:t>
      </w:r>
      <w:r w:rsidR="00C16280">
        <w:rPr>
          <w:rFonts w:ascii="Times New Roman" w:hAnsi="Times New Roman" w:cs="Times New Roman"/>
          <w:sz w:val="24"/>
          <w:szCs w:val="24"/>
        </w:rPr>
        <w:t xml:space="preserve">от 3,41 </w:t>
      </w:r>
      <w:r w:rsidRPr="00C16280">
        <w:rPr>
          <w:rFonts w:ascii="Times New Roman" w:hAnsi="Times New Roman" w:cs="Times New Roman"/>
          <w:sz w:val="24"/>
          <w:szCs w:val="24"/>
        </w:rPr>
        <w:t>след извършена верификация и независим одит на прилагането на отделните принципи</w:t>
      </w:r>
      <w:r w:rsidR="00C16280">
        <w:rPr>
          <w:rFonts w:ascii="Times New Roman" w:hAnsi="Times New Roman" w:cs="Times New Roman"/>
          <w:sz w:val="24"/>
          <w:szCs w:val="24"/>
        </w:rPr>
        <w:t xml:space="preserve"> за добро управление</w:t>
      </w:r>
      <w:r w:rsidRPr="00C16280">
        <w:rPr>
          <w:rFonts w:ascii="Times New Roman" w:hAnsi="Times New Roman" w:cs="Times New Roman"/>
          <w:sz w:val="24"/>
          <w:szCs w:val="24"/>
        </w:rPr>
        <w:t xml:space="preserve">, може да бъде приета със становище: </w:t>
      </w:r>
      <w:r w:rsidRPr="00C16280">
        <w:rPr>
          <w:rFonts w:ascii="Times New Roman" w:hAnsi="Times New Roman" w:cs="Times New Roman"/>
          <w:b/>
          <w:sz w:val="24"/>
          <w:szCs w:val="24"/>
        </w:rPr>
        <w:t xml:space="preserve">„заверка без резерви“. </w:t>
      </w:r>
    </w:p>
    <w:p w:rsidR="00C16280" w:rsidRDefault="00C16280" w:rsidP="00C375C9">
      <w:pPr>
        <w:rPr>
          <w:rFonts w:ascii="Times New Roman" w:hAnsi="Times New Roman" w:cs="Times New Roman"/>
          <w:b/>
          <w:sz w:val="24"/>
          <w:szCs w:val="24"/>
        </w:rPr>
      </w:pPr>
    </w:p>
    <w:p w:rsidR="00C375C9" w:rsidRPr="001C514C" w:rsidRDefault="00955046" w:rsidP="00C375C9">
      <w:pPr>
        <w:rPr>
          <w:rFonts w:ascii="Times New Roman" w:hAnsi="Times New Roman" w:cs="Times New Roman"/>
          <w:sz w:val="24"/>
          <w:szCs w:val="24"/>
        </w:rPr>
      </w:pPr>
      <w:r w:rsidRPr="001C514C">
        <w:rPr>
          <w:rFonts w:ascii="Times New Roman" w:hAnsi="Times New Roman" w:cs="Times New Roman"/>
          <w:b/>
          <w:sz w:val="24"/>
          <w:szCs w:val="24"/>
        </w:rPr>
        <w:t>ЗАКЛЮЧЕНИЕ</w:t>
      </w:r>
    </w:p>
    <w:p w:rsidR="00C375C9" w:rsidRPr="001C514C" w:rsidRDefault="004418BF" w:rsidP="004418BF">
      <w:pPr>
        <w:jc w:val="both"/>
        <w:rPr>
          <w:rFonts w:ascii="Times New Roman" w:hAnsi="Times New Roman" w:cs="Times New Roman"/>
          <w:b/>
          <w:sz w:val="24"/>
          <w:szCs w:val="24"/>
        </w:rPr>
      </w:pPr>
      <w:r w:rsidRPr="001C514C">
        <w:rPr>
          <w:rFonts w:ascii="Times New Roman" w:hAnsi="Times New Roman" w:cs="Times New Roman"/>
          <w:b/>
          <w:sz w:val="24"/>
          <w:szCs w:val="24"/>
        </w:rPr>
        <w:t xml:space="preserve">В заключение потвърждавам </w:t>
      </w:r>
      <w:r w:rsidR="00C16280">
        <w:rPr>
          <w:rFonts w:ascii="Times New Roman" w:hAnsi="Times New Roman" w:cs="Times New Roman"/>
          <w:b/>
          <w:sz w:val="24"/>
          <w:szCs w:val="24"/>
        </w:rPr>
        <w:t>със становище „заверка без резерви“ приложението</w:t>
      </w:r>
      <w:r w:rsidRPr="001C514C">
        <w:rPr>
          <w:rFonts w:ascii="Times New Roman" w:hAnsi="Times New Roman" w:cs="Times New Roman"/>
          <w:b/>
          <w:sz w:val="24"/>
          <w:szCs w:val="24"/>
        </w:rPr>
        <w:t xml:space="preserve"> в община Берковица на </w:t>
      </w:r>
      <w:r w:rsidR="00C375C9" w:rsidRPr="001C514C">
        <w:rPr>
          <w:rFonts w:ascii="Times New Roman" w:hAnsi="Times New Roman" w:cs="Times New Roman"/>
          <w:b/>
          <w:sz w:val="24"/>
          <w:szCs w:val="24"/>
        </w:rPr>
        <w:t>принципите за добро демократично управление на местно ниво на С</w:t>
      </w:r>
      <w:r w:rsidR="0067352A" w:rsidRPr="001C514C">
        <w:rPr>
          <w:rFonts w:ascii="Times New Roman" w:hAnsi="Times New Roman" w:cs="Times New Roman"/>
          <w:b/>
          <w:sz w:val="24"/>
          <w:szCs w:val="24"/>
        </w:rPr>
        <w:t>ъвета на Европа</w:t>
      </w:r>
      <w:r w:rsidRPr="001C514C">
        <w:rPr>
          <w:rFonts w:ascii="Times New Roman" w:hAnsi="Times New Roman" w:cs="Times New Roman"/>
          <w:b/>
          <w:sz w:val="24"/>
          <w:szCs w:val="24"/>
        </w:rPr>
        <w:t>. Качеството на управление на община Берковица</w:t>
      </w:r>
      <w:r w:rsidR="00C375C9" w:rsidRPr="001C514C">
        <w:rPr>
          <w:rFonts w:ascii="Times New Roman" w:hAnsi="Times New Roman" w:cs="Times New Roman"/>
          <w:b/>
          <w:sz w:val="24"/>
          <w:szCs w:val="24"/>
        </w:rPr>
        <w:t xml:space="preserve"> съответства на постигнат общ резултат </w:t>
      </w:r>
      <w:r w:rsidR="00DB78FA" w:rsidRPr="001C514C">
        <w:rPr>
          <w:rFonts w:ascii="Times New Roman" w:hAnsi="Times New Roman" w:cs="Times New Roman"/>
          <w:b/>
          <w:sz w:val="24"/>
          <w:szCs w:val="24"/>
        </w:rPr>
        <w:t xml:space="preserve">от самооценката </w:t>
      </w:r>
      <w:r w:rsidRPr="001C514C">
        <w:rPr>
          <w:rFonts w:ascii="Times New Roman" w:hAnsi="Times New Roman" w:cs="Times New Roman"/>
          <w:b/>
          <w:sz w:val="24"/>
          <w:szCs w:val="24"/>
        </w:rPr>
        <w:t xml:space="preserve">за </w:t>
      </w:r>
      <w:r w:rsidR="00C375C9" w:rsidRPr="001C514C">
        <w:rPr>
          <w:rFonts w:ascii="Times New Roman" w:hAnsi="Times New Roman" w:cs="Times New Roman"/>
          <w:b/>
          <w:sz w:val="24"/>
          <w:szCs w:val="24"/>
        </w:rPr>
        <w:t>„много добро“ ниво на прилагане на 12-те принципа в с</w:t>
      </w:r>
      <w:r w:rsidRPr="001C514C">
        <w:rPr>
          <w:rFonts w:ascii="Times New Roman" w:hAnsi="Times New Roman" w:cs="Times New Roman"/>
          <w:b/>
          <w:sz w:val="24"/>
          <w:szCs w:val="24"/>
        </w:rPr>
        <w:t>ъответствие с Еталона</w:t>
      </w:r>
      <w:r w:rsidR="00DB78FA" w:rsidRPr="001C514C">
        <w:rPr>
          <w:rFonts w:ascii="Times New Roman" w:hAnsi="Times New Roman" w:cs="Times New Roman"/>
          <w:b/>
          <w:sz w:val="24"/>
          <w:szCs w:val="24"/>
        </w:rPr>
        <w:t xml:space="preserve">, като този резултат е </w:t>
      </w:r>
      <w:r w:rsidRPr="001C514C">
        <w:rPr>
          <w:rFonts w:ascii="Times New Roman" w:hAnsi="Times New Roman" w:cs="Times New Roman"/>
          <w:b/>
          <w:sz w:val="24"/>
          <w:szCs w:val="24"/>
        </w:rPr>
        <w:t xml:space="preserve">обстойно </w:t>
      </w:r>
      <w:r w:rsidR="00DB78FA" w:rsidRPr="001C514C">
        <w:rPr>
          <w:rFonts w:ascii="Times New Roman" w:hAnsi="Times New Roman" w:cs="Times New Roman"/>
          <w:b/>
          <w:sz w:val="24"/>
          <w:szCs w:val="24"/>
        </w:rPr>
        <w:t>проверен и ве</w:t>
      </w:r>
      <w:r w:rsidRPr="001C514C">
        <w:rPr>
          <w:rFonts w:ascii="Times New Roman" w:hAnsi="Times New Roman" w:cs="Times New Roman"/>
          <w:b/>
          <w:sz w:val="24"/>
          <w:szCs w:val="24"/>
        </w:rPr>
        <w:t>рифициран. Препоръчвам на Комисията да присъди на община Берковица Етикет за иновации и добро управление на местно ниво.</w:t>
      </w:r>
    </w:p>
    <w:p w:rsidR="004418BF" w:rsidRPr="001C514C" w:rsidRDefault="004418BF" w:rsidP="004418BF">
      <w:pPr>
        <w:jc w:val="both"/>
        <w:rPr>
          <w:rFonts w:ascii="Times New Roman" w:hAnsi="Times New Roman" w:cs="Times New Roman"/>
          <w:sz w:val="24"/>
          <w:szCs w:val="24"/>
        </w:rPr>
      </w:pPr>
      <w:r w:rsidRPr="001C514C">
        <w:rPr>
          <w:rFonts w:ascii="Times New Roman" w:hAnsi="Times New Roman" w:cs="Times New Roman"/>
          <w:sz w:val="24"/>
          <w:szCs w:val="24"/>
        </w:rPr>
        <w:t xml:space="preserve">В потвърждение на независимата оценка могат да бъдат посочени силните страни и добри практики в управлението на община Берковица, които заслужават насърчаване и споделяне. </w:t>
      </w:r>
    </w:p>
    <w:p w:rsidR="00694957" w:rsidRPr="001C514C" w:rsidRDefault="00694957" w:rsidP="00555815">
      <w:pPr>
        <w:pStyle w:val="a8"/>
        <w:numPr>
          <w:ilvl w:val="0"/>
          <w:numId w:val="6"/>
        </w:numPr>
        <w:jc w:val="both"/>
        <w:rPr>
          <w:rFonts w:ascii="Times New Roman" w:hAnsi="Times New Roman" w:cs="Times New Roman"/>
          <w:sz w:val="24"/>
          <w:szCs w:val="24"/>
        </w:rPr>
      </w:pPr>
      <w:r w:rsidRPr="001C514C">
        <w:rPr>
          <w:rFonts w:ascii="Times New Roman" w:hAnsi="Times New Roman" w:cs="Times New Roman"/>
          <w:sz w:val="24"/>
          <w:szCs w:val="24"/>
        </w:rPr>
        <w:t xml:space="preserve">Силните страни на община </w:t>
      </w:r>
      <w:r w:rsidR="004418BF" w:rsidRPr="001C514C">
        <w:rPr>
          <w:rFonts w:ascii="Times New Roman" w:hAnsi="Times New Roman" w:cs="Times New Roman"/>
          <w:sz w:val="24"/>
          <w:szCs w:val="24"/>
        </w:rPr>
        <w:t>Берковица</w:t>
      </w:r>
      <w:r w:rsidRPr="001C514C">
        <w:rPr>
          <w:rFonts w:ascii="Times New Roman" w:hAnsi="Times New Roman" w:cs="Times New Roman"/>
          <w:sz w:val="24"/>
          <w:szCs w:val="24"/>
        </w:rPr>
        <w:t xml:space="preserve"> са свързани с наличие на добри практики за гарантиране на отчетност, наличие на ясни и категорични процедури, у</w:t>
      </w:r>
      <w:r w:rsidR="004418BF" w:rsidRPr="001C514C">
        <w:rPr>
          <w:rFonts w:ascii="Times New Roman" w:hAnsi="Times New Roman" w:cs="Times New Roman"/>
          <w:sz w:val="24"/>
          <w:szCs w:val="24"/>
        </w:rPr>
        <w:t>становени в нормативната уредба</w:t>
      </w:r>
      <w:r w:rsidRPr="001C514C">
        <w:rPr>
          <w:rFonts w:ascii="Times New Roman" w:hAnsi="Times New Roman" w:cs="Times New Roman"/>
          <w:sz w:val="24"/>
          <w:szCs w:val="24"/>
        </w:rPr>
        <w:t xml:space="preserve"> за справяне с лошо управление, както и   практически действия и механизми за насърчаване на културното многообразие и социално сближаване на общността.</w:t>
      </w:r>
    </w:p>
    <w:p w:rsidR="00694957" w:rsidRPr="001C514C" w:rsidRDefault="004418BF" w:rsidP="00555815">
      <w:pPr>
        <w:pStyle w:val="a8"/>
        <w:numPr>
          <w:ilvl w:val="0"/>
          <w:numId w:val="6"/>
        </w:numPr>
        <w:jc w:val="both"/>
        <w:rPr>
          <w:rFonts w:ascii="Times New Roman" w:hAnsi="Times New Roman" w:cs="Times New Roman"/>
          <w:sz w:val="24"/>
          <w:szCs w:val="24"/>
        </w:rPr>
      </w:pPr>
      <w:r w:rsidRPr="001C514C">
        <w:rPr>
          <w:rFonts w:ascii="Times New Roman" w:hAnsi="Times New Roman" w:cs="Times New Roman"/>
          <w:sz w:val="24"/>
          <w:szCs w:val="24"/>
        </w:rPr>
        <w:t>С най-високи оценки за прилагане в община Берковица са принципи 5 „Върховенство на закона“ и принцип 12 „Отчетност“, което е ясен знак за наличие на стабилно местно управление в интерес на гражданите</w:t>
      </w:r>
      <w:r w:rsidR="0011056F" w:rsidRPr="001C514C">
        <w:rPr>
          <w:rFonts w:ascii="Times New Roman" w:hAnsi="Times New Roman" w:cs="Times New Roman"/>
          <w:sz w:val="24"/>
          <w:szCs w:val="24"/>
        </w:rPr>
        <w:t xml:space="preserve"> и гарантиране върховенство на закона. Внимание заслужава практиката за редовно провеждане на изнесени приемни на комисия за защита от дискриминация. </w:t>
      </w:r>
    </w:p>
    <w:p w:rsidR="004418BF" w:rsidRPr="001C514C" w:rsidRDefault="004418BF" w:rsidP="00555815">
      <w:pPr>
        <w:pStyle w:val="a8"/>
        <w:numPr>
          <w:ilvl w:val="0"/>
          <w:numId w:val="6"/>
        </w:numPr>
        <w:jc w:val="both"/>
        <w:rPr>
          <w:rFonts w:ascii="Times New Roman" w:hAnsi="Times New Roman" w:cs="Times New Roman"/>
          <w:sz w:val="24"/>
          <w:szCs w:val="24"/>
        </w:rPr>
      </w:pPr>
      <w:r w:rsidRPr="001C514C">
        <w:rPr>
          <w:rFonts w:ascii="Times New Roman" w:hAnsi="Times New Roman" w:cs="Times New Roman"/>
          <w:sz w:val="24"/>
          <w:szCs w:val="24"/>
        </w:rPr>
        <w:t>Община Берковица</w:t>
      </w:r>
      <w:r w:rsidR="00694957" w:rsidRPr="001C514C">
        <w:rPr>
          <w:rFonts w:ascii="Times New Roman" w:hAnsi="Times New Roman" w:cs="Times New Roman"/>
          <w:sz w:val="24"/>
          <w:szCs w:val="24"/>
        </w:rPr>
        <w:t xml:space="preserve"> осигурява добра грижа за гражданите, като се гарантира, че </w:t>
      </w:r>
      <w:r w:rsidRPr="001C514C">
        <w:rPr>
          <w:rFonts w:ascii="Times New Roman" w:hAnsi="Times New Roman" w:cs="Times New Roman"/>
          <w:sz w:val="24"/>
          <w:szCs w:val="24"/>
        </w:rPr>
        <w:t>с</w:t>
      </w:r>
      <w:r w:rsidR="00694957" w:rsidRPr="001C514C">
        <w:rPr>
          <w:rFonts w:ascii="Times New Roman" w:hAnsi="Times New Roman" w:cs="Times New Roman"/>
          <w:sz w:val="24"/>
          <w:szCs w:val="24"/>
        </w:rPr>
        <w:t>лужителите от общинска ад</w:t>
      </w:r>
      <w:r w:rsidRPr="001C514C">
        <w:rPr>
          <w:rFonts w:ascii="Times New Roman" w:hAnsi="Times New Roman" w:cs="Times New Roman"/>
          <w:sz w:val="24"/>
          <w:szCs w:val="24"/>
        </w:rPr>
        <w:t xml:space="preserve">министрация </w:t>
      </w:r>
      <w:r w:rsidR="00694957" w:rsidRPr="001C514C">
        <w:rPr>
          <w:rFonts w:ascii="Times New Roman" w:hAnsi="Times New Roman" w:cs="Times New Roman"/>
          <w:sz w:val="24"/>
          <w:szCs w:val="24"/>
        </w:rPr>
        <w:t>спазват правилата за качествено и ефективно административно обслужване, приетите стандарти на обслужване, като в св</w:t>
      </w:r>
      <w:r w:rsidRPr="001C514C">
        <w:rPr>
          <w:rFonts w:ascii="Times New Roman" w:hAnsi="Times New Roman" w:cs="Times New Roman"/>
          <w:sz w:val="24"/>
          <w:szCs w:val="24"/>
        </w:rPr>
        <w:t xml:space="preserve">оята работа те се ръководят от </w:t>
      </w:r>
      <w:r w:rsidR="00694957" w:rsidRPr="001C514C">
        <w:rPr>
          <w:rFonts w:ascii="Times New Roman" w:hAnsi="Times New Roman" w:cs="Times New Roman"/>
          <w:sz w:val="24"/>
          <w:szCs w:val="24"/>
        </w:rPr>
        <w:t xml:space="preserve">принципите за законосъобразност, </w:t>
      </w:r>
      <w:proofErr w:type="spellStart"/>
      <w:r w:rsidR="00694957" w:rsidRPr="001C514C">
        <w:rPr>
          <w:rFonts w:ascii="Times New Roman" w:hAnsi="Times New Roman" w:cs="Times New Roman"/>
          <w:sz w:val="24"/>
          <w:szCs w:val="24"/>
        </w:rPr>
        <w:t>равнопоставеност</w:t>
      </w:r>
      <w:proofErr w:type="spellEnd"/>
      <w:r w:rsidR="00694957" w:rsidRPr="001C514C">
        <w:rPr>
          <w:rFonts w:ascii="Times New Roman" w:hAnsi="Times New Roman" w:cs="Times New Roman"/>
          <w:sz w:val="24"/>
          <w:szCs w:val="24"/>
        </w:rPr>
        <w:t xml:space="preserve"> и прозрачност. </w:t>
      </w:r>
    </w:p>
    <w:p w:rsidR="0011056F" w:rsidRPr="001C514C" w:rsidRDefault="00555815" w:rsidP="00555815">
      <w:pPr>
        <w:pStyle w:val="a8"/>
        <w:numPr>
          <w:ilvl w:val="0"/>
          <w:numId w:val="4"/>
        </w:numPr>
        <w:jc w:val="both"/>
        <w:rPr>
          <w:rFonts w:ascii="Times New Roman" w:hAnsi="Times New Roman" w:cs="Times New Roman"/>
          <w:sz w:val="24"/>
          <w:szCs w:val="24"/>
        </w:rPr>
      </w:pPr>
      <w:r w:rsidRPr="001C514C">
        <w:rPr>
          <w:rFonts w:ascii="Times New Roman" w:hAnsi="Times New Roman" w:cs="Times New Roman"/>
          <w:sz w:val="24"/>
          <w:szCs w:val="24"/>
        </w:rPr>
        <w:lastRenderedPageBreak/>
        <w:t xml:space="preserve">Добра практика в община Берковица е прилагането на Харта на клиента и Етичен кодекс на Общински съвет Берковица. Потвърждава се дългосрочната практика на общинска администрация за редовно информиране на населението чрез интернет сайта, </w:t>
      </w:r>
      <w:proofErr w:type="spellStart"/>
      <w:r w:rsidRPr="001C514C">
        <w:rPr>
          <w:rFonts w:ascii="Times New Roman" w:hAnsi="Times New Roman" w:cs="Times New Roman"/>
          <w:sz w:val="24"/>
          <w:szCs w:val="24"/>
        </w:rPr>
        <w:t>фейсбук</w:t>
      </w:r>
      <w:proofErr w:type="spellEnd"/>
      <w:r w:rsidRPr="001C514C">
        <w:rPr>
          <w:rFonts w:ascii="Times New Roman" w:hAnsi="Times New Roman" w:cs="Times New Roman"/>
          <w:sz w:val="24"/>
          <w:szCs w:val="24"/>
        </w:rPr>
        <w:t xml:space="preserve"> страница на общината, открити приемни и местните медии;</w:t>
      </w:r>
    </w:p>
    <w:p w:rsidR="00694957" w:rsidRPr="001C514C" w:rsidRDefault="00694957" w:rsidP="00555815">
      <w:pPr>
        <w:pStyle w:val="a8"/>
        <w:numPr>
          <w:ilvl w:val="0"/>
          <w:numId w:val="4"/>
        </w:numPr>
        <w:jc w:val="both"/>
        <w:rPr>
          <w:rFonts w:ascii="Times New Roman" w:hAnsi="Times New Roman" w:cs="Times New Roman"/>
          <w:sz w:val="24"/>
          <w:szCs w:val="24"/>
        </w:rPr>
      </w:pPr>
      <w:r w:rsidRPr="001C514C">
        <w:rPr>
          <w:rFonts w:ascii="Times New Roman" w:hAnsi="Times New Roman" w:cs="Times New Roman"/>
          <w:sz w:val="24"/>
          <w:szCs w:val="24"/>
        </w:rPr>
        <w:t xml:space="preserve">Добро приложение в практиката на общинската администрация намира и принципа за ефективност и ефикасност, като общината планира своите дейности и бюджет в съответствие с нейните стратегически планове на стратегическо и оперативно ниво. Положителна практика е, че на официалния интернет сайт на община </w:t>
      </w:r>
      <w:r w:rsidR="00555815" w:rsidRPr="001C514C">
        <w:rPr>
          <w:rFonts w:ascii="Times New Roman" w:hAnsi="Times New Roman" w:cs="Times New Roman"/>
          <w:sz w:val="24"/>
          <w:szCs w:val="24"/>
        </w:rPr>
        <w:t>Берковица</w:t>
      </w:r>
      <w:r w:rsidRPr="001C514C">
        <w:rPr>
          <w:rFonts w:ascii="Times New Roman" w:hAnsi="Times New Roman" w:cs="Times New Roman"/>
          <w:sz w:val="24"/>
          <w:szCs w:val="24"/>
        </w:rPr>
        <w:t xml:space="preserve"> се публикуват отчети за изпълнението на бюджета на общината, с детайлна информация за финансиране о</w:t>
      </w:r>
      <w:r w:rsidR="00555815" w:rsidRPr="001C514C">
        <w:rPr>
          <w:rFonts w:ascii="Times New Roman" w:hAnsi="Times New Roman" w:cs="Times New Roman"/>
          <w:sz w:val="24"/>
          <w:szCs w:val="24"/>
        </w:rPr>
        <w:t>т европейски програми и проекти;</w:t>
      </w:r>
    </w:p>
    <w:p w:rsidR="00955046" w:rsidRPr="001C514C" w:rsidRDefault="00955046" w:rsidP="00955046">
      <w:pPr>
        <w:rPr>
          <w:rFonts w:ascii="Times New Roman" w:hAnsi="Times New Roman" w:cs="Times New Roman"/>
          <w:b/>
          <w:sz w:val="24"/>
          <w:szCs w:val="24"/>
        </w:rPr>
      </w:pPr>
      <w:r w:rsidRPr="001C514C">
        <w:rPr>
          <w:rFonts w:ascii="Times New Roman" w:hAnsi="Times New Roman" w:cs="Times New Roman"/>
          <w:b/>
          <w:sz w:val="24"/>
          <w:szCs w:val="24"/>
        </w:rPr>
        <w:t>ПРЕПОРЪКИ</w:t>
      </w:r>
    </w:p>
    <w:p w:rsidR="004C104B" w:rsidRPr="001C514C" w:rsidRDefault="0011056F" w:rsidP="00D50140">
      <w:pPr>
        <w:jc w:val="both"/>
        <w:rPr>
          <w:rFonts w:ascii="Times New Roman" w:hAnsi="Times New Roman" w:cs="Times New Roman"/>
          <w:sz w:val="24"/>
          <w:szCs w:val="24"/>
        </w:rPr>
      </w:pPr>
      <w:r w:rsidRPr="001C514C">
        <w:rPr>
          <w:rFonts w:ascii="Times New Roman" w:hAnsi="Times New Roman" w:cs="Times New Roman"/>
          <w:sz w:val="24"/>
          <w:szCs w:val="24"/>
        </w:rPr>
        <w:t>В резултат на извършената независима оценка са формулирани препоръки, които имат</w:t>
      </w:r>
      <w:r w:rsidR="004C104B" w:rsidRPr="001C514C">
        <w:rPr>
          <w:rFonts w:ascii="Times New Roman" w:hAnsi="Times New Roman" w:cs="Times New Roman"/>
          <w:sz w:val="24"/>
          <w:szCs w:val="24"/>
        </w:rPr>
        <w:t xml:space="preserve"> за цел да </w:t>
      </w:r>
      <w:r w:rsidRPr="001C514C">
        <w:rPr>
          <w:rFonts w:ascii="Times New Roman" w:hAnsi="Times New Roman" w:cs="Times New Roman"/>
          <w:sz w:val="24"/>
          <w:szCs w:val="24"/>
        </w:rPr>
        <w:t>подпомогнат община Берковица</w:t>
      </w:r>
      <w:r w:rsidR="004C104B" w:rsidRPr="001C514C">
        <w:rPr>
          <w:rFonts w:ascii="Times New Roman" w:hAnsi="Times New Roman" w:cs="Times New Roman"/>
          <w:sz w:val="24"/>
          <w:szCs w:val="24"/>
        </w:rPr>
        <w:t xml:space="preserve"> да оцени своите силни и слаби страни, както и възможностите и предизвикателствата за управлението в съответствие с принципите за добро демократично управление. </w:t>
      </w:r>
      <w:r w:rsidRPr="001C514C">
        <w:rPr>
          <w:rFonts w:ascii="Times New Roman" w:hAnsi="Times New Roman" w:cs="Times New Roman"/>
          <w:sz w:val="24"/>
          <w:szCs w:val="24"/>
        </w:rPr>
        <w:t xml:space="preserve">Водещ мотив за направените препоръки е чрез участие в </w:t>
      </w:r>
      <w:r w:rsidR="007250D3" w:rsidRPr="001C514C">
        <w:rPr>
          <w:rFonts w:ascii="Times New Roman" w:hAnsi="Times New Roman" w:cs="Times New Roman"/>
          <w:sz w:val="24"/>
          <w:szCs w:val="24"/>
        </w:rPr>
        <w:t>проце</w:t>
      </w:r>
      <w:r w:rsidRPr="001C514C">
        <w:rPr>
          <w:rFonts w:ascii="Times New Roman" w:hAnsi="Times New Roman" w:cs="Times New Roman"/>
          <w:sz w:val="24"/>
          <w:szCs w:val="24"/>
        </w:rPr>
        <w:t>дурата за присъждане на Етикета, община Берковица да обърне внимание на тези принципи, където може да се постигне подобрение</w:t>
      </w:r>
      <w:r w:rsidR="00E64161" w:rsidRPr="001C514C">
        <w:rPr>
          <w:rFonts w:ascii="Times New Roman" w:hAnsi="Times New Roman" w:cs="Times New Roman"/>
          <w:sz w:val="24"/>
          <w:szCs w:val="24"/>
        </w:rPr>
        <w:t xml:space="preserve"> и </w:t>
      </w:r>
      <w:r w:rsidRPr="001C514C">
        <w:rPr>
          <w:rFonts w:ascii="Times New Roman" w:hAnsi="Times New Roman" w:cs="Times New Roman"/>
          <w:sz w:val="24"/>
          <w:szCs w:val="24"/>
        </w:rPr>
        <w:t>по-висок</w:t>
      </w:r>
      <w:r w:rsidR="007250D3" w:rsidRPr="001C514C">
        <w:rPr>
          <w:rFonts w:ascii="Times New Roman" w:hAnsi="Times New Roman" w:cs="Times New Roman"/>
          <w:sz w:val="24"/>
          <w:szCs w:val="24"/>
        </w:rPr>
        <w:t xml:space="preserve"> </w:t>
      </w:r>
      <w:r w:rsidR="00E64161" w:rsidRPr="001C514C">
        <w:rPr>
          <w:rFonts w:ascii="Times New Roman" w:hAnsi="Times New Roman" w:cs="Times New Roman"/>
          <w:sz w:val="24"/>
          <w:szCs w:val="24"/>
        </w:rPr>
        <w:t>стандарт за качество на управлението</w:t>
      </w:r>
      <w:r w:rsidRPr="001C514C">
        <w:rPr>
          <w:rFonts w:ascii="Times New Roman" w:hAnsi="Times New Roman" w:cs="Times New Roman"/>
          <w:sz w:val="24"/>
          <w:szCs w:val="24"/>
        </w:rPr>
        <w:t xml:space="preserve">, както </w:t>
      </w:r>
      <w:r w:rsidR="00552F7A" w:rsidRPr="001C514C">
        <w:rPr>
          <w:rFonts w:ascii="Times New Roman" w:hAnsi="Times New Roman" w:cs="Times New Roman"/>
          <w:sz w:val="24"/>
          <w:szCs w:val="24"/>
        </w:rPr>
        <w:t xml:space="preserve">и развитие на местната демокрация в контекста на Стратегията за иновации и добро управление на местно ниво на Съвета на Европа. </w:t>
      </w:r>
    </w:p>
    <w:p w:rsidR="00555815" w:rsidRPr="001C514C" w:rsidRDefault="00513621" w:rsidP="00555815">
      <w:pPr>
        <w:pStyle w:val="a8"/>
        <w:numPr>
          <w:ilvl w:val="0"/>
          <w:numId w:val="3"/>
        </w:numPr>
        <w:jc w:val="both"/>
        <w:rPr>
          <w:rFonts w:ascii="Times New Roman" w:hAnsi="Times New Roman" w:cs="Times New Roman"/>
          <w:sz w:val="24"/>
          <w:szCs w:val="24"/>
        </w:rPr>
      </w:pPr>
      <w:r w:rsidRPr="001C514C">
        <w:rPr>
          <w:rFonts w:ascii="Times New Roman" w:hAnsi="Times New Roman" w:cs="Times New Roman"/>
          <w:sz w:val="24"/>
          <w:szCs w:val="24"/>
        </w:rPr>
        <w:t xml:space="preserve">Основна препоръка към община Берковица е </w:t>
      </w:r>
      <w:r w:rsidR="00555815" w:rsidRPr="001C514C">
        <w:rPr>
          <w:rFonts w:ascii="Times New Roman" w:hAnsi="Times New Roman" w:cs="Times New Roman"/>
          <w:sz w:val="24"/>
          <w:szCs w:val="24"/>
        </w:rPr>
        <w:t>да се въведат и прилагат разнообразни</w:t>
      </w:r>
      <w:r w:rsidRPr="001C514C">
        <w:rPr>
          <w:rFonts w:ascii="Times New Roman" w:hAnsi="Times New Roman" w:cs="Times New Roman"/>
          <w:sz w:val="24"/>
          <w:szCs w:val="24"/>
        </w:rPr>
        <w:t xml:space="preserve"> </w:t>
      </w:r>
      <w:r w:rsidR="00555815" w:rsidRPr="001C514C">
        <w:rPr>
          <w:rFonts w:ascii="Times New Roman" w:hAnsi="Times New Roman" w:cs="Times New Roman"/>
          <w:sz w:val="24"/>
          <w:szCs w:val="24"/>
        </w:rPr>
        <w:t xml:space="preserve"> методи и форми</w:t>
      </w:r>
      <w:r w:rsidRPr="001C514C">
        <w:rPr>
          <w:rFonts w:ascii="Times New Roman" w:hAnsi="Times New Roman" w:cs="Times New Roman"/>
          <w:sz w:val="24"/>
          <w:szCs w:val="24"/>
        </w:rPr>
        <w:t xml:space="preserve"> за включване на гражданите, както и създаване на обществени съвети, които да участват в обсъждане на всички местни политики, </w:t>
      </w:r>
      <w:r w:rsidR="00555815" w:rsidRPr="001C514C">
        <w:rPr>
          <w:rFonts w:ascii="Times New Roman" w:hAnsi="Times New Roman" w:cs="Times New Roman"/>
          <w:sz w:val="24"/>
          <w:szCs w:val="24"/>
        </w:rPr>
        <w:t>като се акцентира върху по-добра информираност на гражданите за гарантиране на водеща роля на публичния интерес при формулиране на  публичните политики, които да са в интерес на гражданите на общината;</w:t>
      </w:r>
    </w:p>
    <w:p w:rsidR="00555815" w:rsidRPr="001C514C" w:rsidRDefault="00555815" w:rsidP="000F7E46">
      <w:pPr>
        <w:pStyle w:val="a8"/>
        <w:numPr>
          <w:ilvl w:val="0"/>
          <w:numId w:val="3"/>
        </w:numPr>
        <w:jc w:val="both"/>
        <w:rPr>
          <w:rFonts w:ascii="Times New Roman" w:hAnsi="Times New Roman" w:cs="Times New Roman"/>
          <w:sz w:val="24"/>
          <w:szCs w:val="24"/>
        </w:rPr>
      </w:pPr>
      <w:r w:rsidRPr="001C514C">
        <w:rPr>
          <w:rFonts w:ascii="Times New Roman" w:hAnsi="Times New Roman" w:cs="Times New Roman"/>
          <w:sz w:val="24"/>
          <w:szCs w:val="24"/>
        </w:rPr>
        <w:t>Препоръчва се Община Берковица да бъде по активна при прилагане на иновативни практики от други общини, които са доказали ефекта си, като насърчава желанието и мотивацията на служителите да  участват активно в обмяна на опит с други местни власти;</w:t>
      </w:r>
    </w:p>
    <w:p w:rsidR="00555815" w:rsidRPr="001C514C" w:rsidRDefault="00555815" w:rsidP="00555815">
      <w:pPr>
        <w:pStyle w:val="a8"/>
        <w:numPr>
          <w:ilvl w:val="0"/>
          <w:numId w:val="3"/>
        </w:numPr>
        <w:jc w:val="both"/>
        <w:rPr>
          <w:rFonts w:ascii="Times New Roman" w:hAnsi="Times New Roman" w:cs="Times New Roman"/>
          <w:sz w:val="24"/>
          <w:szCs w:val="24"/>
        </w:rPr>
      </w:pPr>
      <w:r w:rsidRPr="001C514C">
        <w:rPr>
          <w:rFonts w:ascii="Times New Roman" w:hAnsi="Times New Roman" w:cs="Times New Roman"/>
          <w:sz w:val="24"/>
          <w:szCs w:val="24"/>
        </w:rPr>
        <w:t>Препоръчва се община Берковица да насочи усилията си към въвеждане на ефективни канали за обратна връзка към гражданите за предприети действия по получените сигнали, което може да става чрез използване на социалните мрежи и съвременни информационни канали. Това би повишило доверието на гражданите към местното самоуправление, както и би допринесло за засилване на прозрачността на управление;</w:t>
      </w:r>
    </w:p>
    <w:p w:rsidR="00555815" w:rsidRPr="001C514C" w:rsidRDefault="00555815" w:rsidP="00555815">
      <w:pPr>
        <w:pStyle w:val="a8"/>
        <w:numPr>
          <w:ilvl w:val="0"/>
          <w:numId w:val="3"/>
        </w:numPr>
        <w:jc w:val="both"/>
        <w:rPr>
          <w:rFonts w:ascii="Times New Roman" w:hAnsi="Times New Roman" w:cs="Times New Roman"/>
          <w:sz w:val="24"/>
          <w:szCs w:val="24"/>
        </w:rPr>
      </w:pPr>
      <w:r w:rsidRPr="001C514C">
        <w:rPr>
          <w:rFonts w:ascii="Times New Roman" w:hAnsi="Times New Roman" w:cs="Times New Roman"/>
          <w:sz w:val="24"/>
          <w:szCs w:val="24"/>
        </w:rPr>
        <w:t>Друга ключова препоръка е внедряване на система за периодична оценка на предлаганите услуги с цел подобряване на дейността на администрацията в интерес на гражданите и при ефективно използване на ресурсите;</w:t>
      </w:r>
    </w:p>
    <w:p w:rsidR="00555815" w:rsidRPr="001C514C" w:rsidRDefault="00555815" w:rsidP="00555815">
      <w:pPr>
        <w:pStyle w:val="a8"/>
        <w:numPr>
          <w:ilvl w:val="0"/>
          <w:numId w:val="3"/>
        </w:numPr>
        <w:jc w:val="both"/>
        <w:rPr>
          <w:rFonts w:ascii="Times New Roman" w:hAnsi="Times New Roman" w:cs="Times New Roman"/>
          <w:sz w:val="24"/>
          <w:szCs w:val="24"/>
        </w:rPr>
      </w:pPr>
      <w:r w:rsidRPr="001C514C">
        <w:rPr>
          <w:rFonts w:ascii="Times New Roman" w:hAnsi="Times New Roman" w:cs="Times New Roman"/>
          <w:sz w:val="24"/>
          <w:szCs w:val="24"/>
        </w:rPr>
        <w:t>С цел засилване на мотивацията и компетенциите на служителите е препоръчително за община Берковица да положи усилия за подобряване прилагането в практиката на резултатите от анализ на нуждите от обучение, както  и процедурите по набиране, обучение и повишаване на служителите;</w:t>
      </w:r>
    </w:p>
    <w:p w:rsidR="00555815" w:rsidRPr="001C514C" w:rsidRDefault="00555815" w:rsidP="00555815">
      <w:pPr>
        <w:pStyle w:val="a8"/>
        <w:numPr>
          <w:ilvl w:val="0"/>
          <w:numId w:val="3"/>
        </w:numPr>
        <w:jc w:val="both"/>
        <w:rPr>
          <w:rFonts w:ascii="Times New Roman" w:hAnsi="Times New Roman" w:cs="Times New Roman"/>
          <w:sz w:val="24"/>
          <w:szCs w:val="24"/>
        </w:rPr>
      </w:pPr>
      <w:r w:rsidRPr="001C514C">
        <w:rPr>
          <w:rFonts w:ascii="Times New Roman" w:hAnsi="Times New Roman" w:cs="Times New Roman"/>
          <w:sz w:val="24"/>
          <w:szCs w:val="24"/>
        </w:rPr>
        <w:lastRenderedPageBreak/>
        <w:t xml:space="preserve">Препоръчва се насърчаване участието на община Берковица в различни форми на между-общинско сътрудничество, като ефективен механизъм за споделяне на рискове и подобряване на </w:t>
      </w:r>
      <w:r w:rsidR="008C1AD6">
        <w:rPr>
          <w:rFonts w:ascii="Times New Roman" w:hAnsi="Times New Roman" w:cs="Times New Roman"/>
          <w:sz w:val="24"/>
          <w:szCs w:val="24"/>
        </w:rPr>
        <w:t>качеството на публичните услуги</w:t>
      </w:r>
      <w:r w:rsidRPr="001C514C">
        <w:rPr>
          <w:rFonts w:ascii="Times New Roman" w:hAnsi="Times New Roman" w:cs="Times New Roman"/>
          <w:sz w:val="24"/>
          <w:szCs w:val="24"/>
        </w:rPr>
        <w:t>.</w:t>
      </w:r>
    </w:p>
    <w:p w:rsidR="001C514C" w:rsidRPr="001C514C" w:rsidRDefault="001C514C" w:rsidP="00885AF9">
      <w:pPr>
        <w:rPr>
          <w:rFonts w:ascii="Times New Roman" w:hAnsi="Times New Roman" w:cs="Times New Roman"/>
          <w:b/>
          <w:sz w:val="24"/>
          <w:szCs w:val="24"/>
        </w:rPr>
      </w:pPr>
    </w:p>
    <w:p w:rsidR="00885AF9" w:rsidRDefault="00885AF9" w:rsidP="00885AF9">
      <w:pPr>
        <w:rPr>
          <w:rFonts w:ascii="Times New Roman" w:hAnsi="Times New Roman" w:cs="Times New Roman"/>
          <w:b/>
          <w:sz w:val="24"/>
          <w:szCs w:val="24"/>
        </w:rPr>
      </w:pPr>
      <w:r w:rsidRPr="001C514C">
        <w:rPr>
          <w:rFonts w:ascii="Times New Roman" w:hAnsi="Times New Roman" w:cs="Times New Roman"/>
          <w:b/>
          <w:sz w:val="24"/>
          <w:szCs w:val="24"/>
        </w:rPr>
        <w:t>ПРИЛОЖЕНИЕ</w:t>
      </w:r>
      <w:r w:rsidR="00716E77">
        <w:rPr>
          <w:rFonts w:ascii="Times New Roman" w:hAnsi="Times New Roman" w:cs="Times New Roman"/>
          <w:b/>
          <w:sz w:val="24"/>
          <w:szCs w:val="24"/>
        </w:rPr>
        <w:t>:</w:t>
      </w:r>
    </w:p>
    <w:p w:rsidR="00716E77" w:rsidRPr="00716E77" w:rsidRDefault="00716E77" w:rsidP="00885AF9">
      <w:pPr>
        <w:rPr>
          <w:rFonts w:ascii="Times New Roman" w:hAnsi="Times New Roman" w:cs="Times New Roman"/>
          <w:b/>
          <w:i/>
          <w:sz w:val="24"/>
          <w:szCs w:val="24"/>
        </w:rPr>
      </w:pPr>
      <w:r w:rsidRPr="00716E77">
        <w:rPr>
          <w:rFonts w:ascii="Times New Roman" w:hAnsi="Times New Roman" w:cs="Times New Roman"/>
          <w:b/>
          <w:i/>
          <w:sz w:val="24"/>
          <w:szCs w:val="24"/>
        </w:rPr>
        <w:t xml:space="preserve">Контролни листове за прилагане </w:t>
      </w:r>
      <w:r w:rsidR="008C1AD6">
        <w:rPr>
          <w:rFonts w:ascii="Times New Roman" w:hAnsi="Times New Roman" w:cs="Times New Roman"/>
          <w:b/>
          <w:i/>
          <w:sz w:val="24"/>
          <w:szCs w:val="24"/>
        </w:rPr>
        <w:t>на 12 –те принципа</w:t>
      </w:r>
      <w:r w:rsidRPr="00716E77">
        <w:rPr>
          <w:rFonts w:ascii="Times New Roman" w:hAnsi="Times New Roman" w:cs="Times New Roman"/>
          <w:b/>
          <w:i/>
          <w:sz w:val="24"/>
          <w:szCs w:val="24"/>
        </w:rPr>
        <w:t xml:space="preserve"> за добро управление</w:t>
      </w:r>
    </w:p>
    <w:p w:rsidR="00716E77" w:rsidRDefault="00716E77" w:rsidP="00D50140">
      <w:pPr>
        <w:jc w:val="both"/>
        <w:rPr>
          <w:rFonts w:ascii="Times New Roman" w:hAnsi="Times New Roman" w:cs="Times New Roman"/>
          <w:b/>
          <w:sz w:val="24"/>
          <w:szCs w:val="24"/>
        </w:rPr>
      </w:pPr>
    </w:p>
    <w:p w:rsidR="00716E77" w:rsidRDefault="00716E77" w:rsidP="00D50140">
      <w:pPr>
        <w:jc w:val="both"/>
        <w:rPr>
          <w:rFonts w:ascii="Times New Roman" w:hAnsi="Times New Roman" w:cs="Times New Roman"/>
          <w:b/>
          <w:sz w:val="24"/>
          <w:szCs w:val="24"/>
        </w:rPr>
      </w:pPr>
    </w:p>
    <w:p w:rsidR="00955046" w:rsidRPr="001C514C" w:rsidRDefault="00955046" w:rsidP="00D50140">
      <w:pPr>
        <w:jc w:val="both"/>
        <w:rPr>
          <w:rFonts w:ascii="Times New Roman" w:hAnsi="Times New Roman" w:cs="Times New Roman"/>
          <w:b/>
          <w:sz w:val="24"/>
          <w:szCs w:val="24"/>
        </w:rPr>
      </w:pPr>
      <w:r w:rsidRPr="001C514C">
        <w:rPr>
          <w:rFonts w:ascii="Times New Roman" w:hAnsi="Times New Roman" w:cs="Times New Roman"/>
          <w:b/>
          <w:sz w:val="24"/>
          <w:szCs w:val="24"/>
        </w:rPr>
        <w:t>Национален експерт:</w:t>
      </w:r>
      <w:r w:rsidR="00763D80" w:rsidRPr="001C514C">
        <w:rPr>
          <w:rFonts w:ascii="Times New Roman" w:hAnsi="Times New Roman" w:cs="Times New Roman"/>
          <w:b/>
          <w:sz w:val="24"/>
          <w:szCs w:val="24"/>
        </w:rPr>
        <w:t xml:space="preserve"> </w:t>
      </w:r>
      <w:r w:rsidR="001C514C" w:rsidRPr="001C514C">
        <w:rPr>
          <w:rFonts w:ascii="Times New Roman" w:hAnsi="Times New Roman" w:cs="Times New Roman"/>
          <w:b/>
          <w:sz w:val="24"/>
          <w:szCs w:val="24"/>
        </w:rPr>
        <w:t>Д</w:t>
      </w:r>
      <w:r w:rsidR="00763D80" w:rsidRPr="001C514C">
        <w:rPr>
          <w:rFonts w:ascii="Times New Roman" w:hAnsi="Times New Roman" w:cs="Times New Roman"/>
          <w:b/>
          <w:sz w:val="24"/>
          <w:szCs w:val="24"/>
        </w:rPr>
        <w:t xml:space="preserve">оцент д-р Мария Илчева </w:t>
      </w:r>
    </w:p>
    <w:p w:rsidR="008C1AD6" w:rsidRDefault="00900B4B" w:rsidP="00D50140">
      <w:pPr>
        <w:jc w:val="both"/>
        <w:rPr>
          <w:rFonts w:ascii="Times New Roman" w:hAnsi="Times New Roman" w:cs="Times New Roman"/>
          <w:sz w:val="24"/>
          <w:szCs w:val="24"/>
        </w:rPr>
      </w:pPr>
      <w:r w:rsidRPr="001C514C">
        <w:rPr>
          <w:rFonts w:ascii="Times New Roman" w:hAnsi="Times New Roman" w:cs="Times New Roman"/>
          <w:b/>
          <w:sz w:val="24"/>
          <w:szCs w:val="24"/>
        </w:rPr>
        <w:t xml:space="preserve">Подпис: </w:t>
      </w:r>
    </w:p>
    <w:p w:rsidR="008C1AD6" w:rsidRDefault="008C1AD6" w:rsidP="00D50140">
      <w:pPr>
        <w:jc w:val="both"/>
        <w:rPr>
          <w:rFonts w:ascii="Times New Roman" w:hAnsi="Times New Roman" w:cs="Times New Roman"/>
          <w:sz w:val="24"/>
          <w:szCs w:val="24"/>
        </w:rPr>
      </w:pPr>
    </w:p>
    <w:p w:rsidR="0088660A" w:rsidRPr="008C1AD6" w:rsidRDefault="008C1AD6" w:rsidP="00D50140">
      <w:pPr>
        <w:jc w:val="both"/>
        <w:rPr>
          <w:rFonts w:ascii="Times New Roman" w:hAnsi="Times New Roman" w:cs="Times New Roman"/>
          <w:sz w:val="24"/>
          <w:szCs w:val="24"/>
        </w:rPr>
      </w:pPr>
      <w:r w:rsidRPr="001C514C">
        <w:rPr>
          <w:rFonts w:ascii="Times New Roman" w:hAnsi="Times New Roman" w:cs="Times New Roman"/>
          <w:b/>
          <w:sz w:val="24"/>
          <w:szCs w:val="24"/>
        </w:rPr>
        <w:t xml:space="preserve"> </w:t>
      </w:r>
      <w:r w:rsidR="0088660A" w:rsidRPr="001C514C">
        <w:rPr>
          <w:rFonts w:ascii="Times New Roman" w:hAnsi="Times New Roman" w:cs="Times New Roman"/>
          <w:b/>
          <w:sz w:val="24"/>
          <w:szCs w:val="24"/>
        </w:rPr>
        <w:t xml:space="preserve">Дата: </w:t>
      </w:r>
      <w:r>
        <w:rPr>
          <w:rFonts w:ascii="Times New Roman" w:hAnsi="Times New Roman" w:cs="Times New Roman"/>
          <w:sz w:val="24"/>
          <w:szCs w:val="24"/>
          <w:lang w:val="en-US"/>
        </w:rPr>
        <w:t>11</w:t>
      </w:r>
      <w:r>
        <w:rPr>
          <w:rFonts w:ascii="Times New Roman" w:hAnsi="Times New Roman" w:cs="Times New Roman"/>
          <w:sz w:val="24"/>
          <w:szCs w:val="24"/>
        </w:rPr>
        <w:t>/</w:t>
      </w:r>
      <w:r>
        <w:rPr>
          <w:rFonts w:ascii="Times New Roman" w:hAnsi="Times New Roman" w:cs="Times New Roman"/>
          <w:sz w:val="24"/>
          <w:szCs w:val="24"/>
          <w:lang w:val="en-US"/>
        </w:rPr>
        <w:t>08</w:t>
      </w:r>
      <w:r>
        <w:rPr>
          <w:rFonts w:ascii="Times New Roman" w:hAnsi="Times New Roman" w:cs="Times New Roman"/>
          <w:sz w:val="24"/>
          <w:szCs w:val="24"/>
        </w:rPr>
        <w:t>/</w:t>
      </w:r>
      <w:r>
        <w:rPr>
          <w:rFonts w:ascii="Times New Roman" w:hAnsi="Times New Roman" w:cs="Times New Roman"/>
          <w:sz w:val="24"/>
          <w:szCs w:val="24"/>
          <w:lang w:val="en-US"/>
        </w:rPr>
        <w:t>2020</w:t>
      </w:r>
      <w:r>
        <w:rPr>
          <w:rFonts w:ascii="Times New Roman" w:hAnsi="Times New Roman" w:cs="Times New Roman"/>
          <w:sz w:val="24"/>
          <w:szCs w:val="24"/>
        </w:rPr>
        <w:t xml:space="preserve"> г.</w:t>
      </w:r>
    </w:p>
    <w:p w:rsidR="00A73A6F" w:rsidRPr="001C514C" w:rsidRDefault="00A73A6F" w:rsidP="002E0D35">
      <w:pPr>
        <w:rPr>
          <w:rFonts w:ascii="Times New Roman" w:hAnsi="Times New Roman" w:cs="Times New Roman"/>
          <w:b/>
          <w:sz w:val="24"/>
          <w:szCs w:val="24"/>
        </w:rPr>
      </w:pPr>
    </w:p>
    <w:p w:rsidR="00B073B1" w:rsidRPr="001C514C" w:rsidRDefault="00B073B1" w:rsidP="002E0D35">
      <w:pPr>
        <w:rPr>
          <w:rFonts w:ascii="Times New Roman" w:hAnsi="Times New Roman" w:cs="Times New Roman"/>
          <w:b/>
          <w:sz w:val="24"/>
          <w:szCs w:val="24"/>
        </w:rPr>
      </w:pPr>
      <w:bookmarkStart w:id="0" w:name="_GoBack"/>
      <w:bookmarkEnd w:id="0"/>
    </w:p>
    <w:sectPr w:rsidR="00B073B1" w:rsidRPr="001C514C">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11BA3" w:rsidRDefault="00511BA3" w:rsidP="00837BBE">
      <w:pPr>
        <w:spacing w:after="0" w:line="240" w:lineRule="auto"/>
      </w:pPr>
      <w:r>
        <w:separator/>
      </w:r>
    </w:p>
  </w:endnote>
  <w:endnote w:type="continuationSeparator" w:id="0">
    <w:p w:rsidR="00511BA3" w:rsidRDefault="00511BA3" w:rsidP="00837B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91028255"/>
      <w:docPartObj>
        <w:docPartGallery w:val="Page Numbers (Bottom of Page)"/>
        <w:docPartUnique/>
      </w:docPartObj>
    </w:sdtPr>
    <w:sdtEndPr>
      <w:rPr>
        <w:noProof/>
      </w:rPr>
    </w:sdtEndPr>
    <w:sdtContent>
      <w:p w:rsidR="003B438B" w:rsidRDefault="003B438B">
        <w:pPr>
          <w:pStyle w:val="a6"/>
          <w:jc w:val="right"/>
        </w:pPr>
        <w:r>
          <w:fldChar w:fldCharType="begin"/>
        </w:r>
        <w:r>
          <w:instrText xml:space="preserve"> PAGE   \* MERGEFORMAT </w:instrText>
        </w:r>
        <w:r>
          <w:fldChar w:fldCharType="separate"/>
        </w:r>
        <w:r w:rsidR="008C1AD6">
          <w:rPr>
            <w:noProof/>
          </w:rPr>
          <w:t>13</w:t>
        </w:r>
        <w:r>
          <w:rPr>
            <w:noProof/>
          </w:rPr>
          <w:fldChar w:fldCharType="end"/>
        </w:r>
      </w:p>
    </w:sdtContent>
  </w:sdt>
  <w:p w:rsidR="003B438B" w:rsidRDefault="003B438B">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11BA3" w:rsidRDefault="00511BA3" w:rsidP="00837BBE">
      <w:pPr>
        <w:spacing w:after="0" w:line="240" w:lineRule="auto"/>
      </w:pPr>
      <w:r>
        <w:separator/>
      </w:r>
    </w:p>
  </w:footnote>
  <w:footnote w:type="continuationSeparator" w:id="0">
    <w:p w:rsidR="00511BA3" w:rsidRDefault="00511BA3" w:rsidP="00837BB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0E66CA"/>
    <w:multiLevelType w:val="hybridMultilevel"/>
    <w:tmpl w:val="29669C0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
    <w:nsid w:val="4F3265CB"/>
    <w:multiLevelType w:val="hybridMultilevel"/>
    <w:tmpl w:val="4CB8B4F0"/>
    <w:lvl w:ilvl="0" w:tplc="8B92F63E">
      <w:numFmt w:val="bullet"/>
      <w:lvlText w:val="-"/>
      <w:lvlJc w:val="left"/>
      <w:pPr>
        <w:ind w:left="720" w:hanging="360"/>
      </w:pPr>
      <w:rPr>
        <w:rFonts w:ascii="Calibri" w:eastAsiaTheme="minorHAnsi" w:hAnsi="Calibri" w:cs="Calibri"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nsid w:val="5247234A"/>
    <w:multiLevelType w:val="hybridMultilevel"/>
    <w:tmpl w:val="B782A620"/>
    <w:lvl w:ilvl="0" w:tplc="04020001">
      <w:start w:val="1"/>
      <w:numFmt w:val="bullet"/>
      <w:lvlText w:val=""/>
      <w:lvlJc w:val="left"/>
      <w:pPr>
        <w:ind w:left="720" w:hanging="360"/>
      </w:pPr>
      <w:rPr>
        <w:rFonts w:ascii="Symbol" w:hAnsi="Symbol" w:hint="default"/>
      </w:rPr>
    </w:lvl>
    <w:lvl w:ilvl="1" w:tplc="B9EC256C">
      <w:numFmt w:val="bullet"/>
      <w:lvlText w:val="•"/>
      <w:lvlJc w:val="left"/>
      <w:pPr>
        <w:ind w:left="1785" w:hanging="705"/>
      </w:pPr>
      <w:rPr>
        <w:rFonts w:ascii="Calibri" w:eastAsiaTheme="minorHAnsi" w:hAnsi="Calibri" w:cs="Calibri"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
    <w:nsid w:val="6DA94066"/>
    <w:multiLevelType w:val="hybridMultilevel"/>
    <w:tmpl w:val="9E5223A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nsid w:val="7CC27196"/>
    <w:multiLevelType w:val="hybridMultilevel"/>
    <w:tmpl w:val="2C74B706"/>
    <w:lvl w:ilvl="0" w:tplc="47F63074">
      <w:numFmt w:val="bullet"/>
      <w:lvlText w:val="-"/>
      <w:lvlJc w:val="left"/>
      <w:pPr>
        <w:ind w:left="720" w:hanging="360"/>
      </w:pPr>
      <w:rPr>
        <w:rFonts w:ascii="Calibri" w:eastAsiaTheme="minorHAnsi" w:hAnsi="Calibri" w:cs="Calibri"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nsid w:val="7FA94D80"/>
    <w:multiLevelType w:val="hybridMultilevel"/>
    <w:tmpl w:val="3F9A8A7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0"/>
  </w:num>
  <w:num w:numId="4">
    <w:abstractNumId w:val="5"/>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4BEC"/>
    <w:rsid w:val="00023846"/>
    <w:rsid w:val="00030DF1"/>
    <w:rsid w:val="00065209"/>
    <w:rsid w:val="000902AA"/>
    <w:rsid w:val="000A346E"/>
    <w:rsid w:val="000A414D"/>
    <w:rsid w:val="000F2263"/>
    <w:rsid w:val="0011056F"/>
    <w:rsid w:val="0012330A"/>
    <w:rsid w:val="00124B9F"/>
    <w:rsid w:val="00126E3C"/>
    <w:rsid w:val="001862B2"/>
    <w:rsid w:val="00194EA7"/>
    <w:rsid w:val="001A6EB0"/>
    <w:rsid w:val="001B5BF1"/>
    <w:rsid w:val="001C514C"/>
    <w:rsid w:val="002014B0"/>
    <w:rsid w:val="00203337"/>
    <w:rsid w:val="00251A6D"/>
    <w:rsid w:val="0025231C"/>
    <w:rsid w:val="002856F1"/>
    <w:rsid w:val="002C5E32"/>
    <w:rsid w:val="002D5E81"/>
    <w:rsid w:val="002E0D35"/>
    <w:rsid w:val="00310733"/>
    <w:rsid w:val="003203BD"/>
    <w:rsid w:val="00334867"/>
    <w:rsid w:val="00352C9A"/>
    <w:rsid w:val="003563C8"/>
    <w:rsid w:val="00362841"/>
    <w:rsid w:val="00371625"/>
    <w:rsid w:val="003907AD"/>
    <w:rsid w:val="00391861"/>
    <w:rsid w:val="00395E87"/>
    <w:rsid w:val="003968A9"/>
    <w:rsid w:val="003A4BEC"/>
    <w:rsid w:val="003B438B"/>
    <w:rsid w:val="003B5E1A"/>
    <w:rsid w:val="003F3C86"/>
    <w:rsid w:val="00415318"/>
    <w:rsid w:val="004418BF"/>
    <w:rsid w:val="00444C03"/>
    <w:rsid w:val="004619CD"/>
    <w:rsid w:val="00471FFA"/>
    <w:rsid w:val="00477B47"/>
    <w:rsid w:val="004814E0"/>
    <w:rsid w:val="00481DEA"/>
    <w:rsid w:val="00483722"/>
    <w:rsid w:val="00486562"/>
    <w:rsid w:val="004B3F0E"/>
    <w:rsid w:val="004B4E1B"/>
    <w:rsid w:val="004C104B"/>
    <w:rsid w:val="004C41CB"/>
    <w:rsid w:val="004F154E"/>
    <w:rsid w:val="00502FA2"/>
    <w:rsid w:val="00511BA3"/>
    <w:rsid w:val="00513621"/>
    <w:rsid w:val="00526F12"/>
    <w:rsid w:val="00533AE6"/>
    <w:rsid w:val="00545EDF"/>
    <w:rsid w:val="00552F7A"/>
    <w:rsid w:val="00555815"/>
    <w:rsid w:val="00556C97"/>
    <w:rsid w:val="00566FD9"/>
    <w:rsid w:val="005677C1"/>
    <w:rsid w:val="00572BF3"/>
    <w:rsid w:val="005972A1"/>
    <w:rsid w:val="005A6ABA"/>
    <w:rsid w:val="005B672F"/>
    <w:rsid w:val="005C1308"/>
    <w:rsid w:val="005C4D76"/>
    <w:rsid w:val="005E18CB"/>
    <w:rsid w:val="00633FA4"/>
    <w:rsid w:val="006546D7"/>
    <w:rsid w:val="006566D1"/>
    <w:rsid w:val="0067352A"/>
    <w:rsid w:val="0067705F"/>
    <w:rsid w:val="00683E7B"/>
    <w:rsid w:val="00694957"/>
    <w:rsid w:val="006B4F9B"/>
    <w:rsid w:val="006C3896"/>
    <w:rsid w:val="006C39CC"/>
    <w:rsid w:val="00716E77"/>
    <w:rsid w:val="007250D3"/>
    <w:rsid w:val="0073444D"/>
    <w:rsid w:val="007405AE"/>
    <w:rsid w:val="007540E3"/>
    <w:rsid w:val="00760BA6"/>
    <w:rsid w:val="00763D80"/>
    <w:rsid w:val="00791E5D"/>
    <w:rsid w:val="007B52D1"/>
    <w:rsid w:val="007C4F72"/>
    <w:rsid w:val="007C7B09"/>
    <w:rsid w:val="007D7B6A"/>
    <w:rsid w:val="007E7207"/>
    <w:rsid w:val="007F1DD8"/>
    <w:rsid w:val="00823DAC"/>
    <w:rsid w:val="00837BBE"/>
    <w:rsid w:val="0084305F"/>
    <w:rsid w:val="008558D2"/>
    <w:rsid w:val="00870018"/>
    <w:rsid w:val="00885AF9"/>
    <w:rsid w:val="0088660A"/>
    <w:rsid w:val="008A75B5"/>
    <w:rsid w:val="008B4326"/>
    <w:rsid w:val="008C1AD6"/>
    <w:rsid w:val="008C2D76"/>
    <w:rsid w:val="008D5464"/>
    <w:rsid w:val="00900B4B"/>
    <w:rsid w:val="00955046"/>
    <w:rsid w:val="00964840"/>
    <w:rsid w:val="00975588"/>
    <w:rsid w:val="00981A52"/>
    <w:rsid w:val="009A7B88"/>
    <w:rsid w:val="009B7734"/>
    <w:rsid w:val="009C59DB"/>
    <w:rsid w:val="009D76AD"/>
    <w:rsid w:val="009E1AD6"/>
    <w:rsid w:val="009E2995"/>
    <w:rsid w:val="009F4467"/>
    <w:rsid w:val="009F69DC"/>
    <w:rsid w:val="00A040DF"/>
    <w:rsid w:val="00A34ADE"/>
    <w:rsid w:val="00A51D80"/>
    <w:rsid w:val="00A65B41"/>
    <w:rsid w:val="00A73A6F"/>
    <w:rsid w:val="00A862BD"/>
    <w:rsid w:val="00AB52C8"/>
    <w:rsid w:val="00AD479A"/>
    <w:rsid w:val="00AE17DD"/>
    <w:rsid w:val="00AE60C4"/>
    <w:rsid w:val="00B036E5"/>
    <w:rsid w:val="00B03DBE"/>
    <w:rsid w:val="00B073B1"/>
    <w:rsid w:val="00B246B5"/>
    <w:rsid w:val="00B47F14"/>
    <w:rsid w:val="00BA444D"/>
    <w:rsid w:val="00BA49BE"/>
    <w:rsid w:val="00BC25C9"/>
    <w:rsid w:val="00BD3DD3"/>
    <w:rsid w:val="00BE1E12"/>
    <w:rsid w:val="00BF370F"/>
    <w:rsid w:val="00C05CE2"/>
    <w:rsid w:val="00C11F1B"/>
    <w:rsid w:val="00C16280"/>
    <w:rsid w:val="00C2483B"/>
    <w:rsid w:val="00C375C9"/>
    <w:rsid w:val="00C7562D"/>
    <w:rsid w:val="00C800E5"/>
    <w:rsid w:val="00C9707F"/>
    <w:rsid w:val="00CA7B03"/>
    <w:rsid w:val="00CB0306"/>
    <w:rsid w:val="00CB131C"/>
    <w:rsid w:val="00CB6497"/>
    <w:rsid w:val="00CD19AA"/>
    <w:rsid w:val="00CD4FB4"/>
    <w:rsid w:val="00CF0098"/>
    <w:rsid w:val="00CF6B2B"/>
    <w:rsid w:val="00D12CFF"/>
    <w:rsid w:val="00D16A19"/>
    <w:rsid w:val="00D25588"/>
    <w:rsid w:val="00D302AC"/>
    <w:rsid w:val="00D33918"/>
    <w:rsid w:val="00D50140"/>
    <w:rsid w:val="00D6234F"/>
    <w:rsid w:val="00D70AF0"/>
    <w:rsid w:val="00DB78FA"/>
    <w:rsid w:val="00DC7A91"/>
    <w:rsid w:val="00DE7AD1"/>
    <w:rsid w:val="00E12D18"/>
    <w:rsid w:val="00E277EB"/>
    <w:rsid w:val="00E60874"/>
    <w:rsid w:val="00E64161"/>
    <w:rsid w:val="00E65A2F"/>
    <w:rsid w:val="00EB0622"/>
    <w:rsid w:val="00EB3893"/>
    <w:rsid w:val="00EB50B4"/>
    <w:rsid w:val="00ED1006"/>
    <w:rsid w:val="00ED3249"/>
    <w:rsid w:val="00EE4E4B"/>
    <w:rsid w:val="00EF0CB5"/>
    <w:rsid w:val="00F4212A"/>
    <w:rsid w:val="00F422AB"/>
    <w:rsid w:val="00F429E8"/>
    <w:rsid w:val="00F76474"/>
    <w:rsid w:val="00F92532"/>
    <w:rsid w:val="00F93797"/>
    <w:rsid w:val="00FA1F74"/>
    <w:rsid w:val="00FD0D74"/>
    <w:rsid w:val="00FD360E"/>
    <w:rsid w:val="00FE4356"/>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231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2033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837BBE"/>
    <w:pPr>
      <w:tabs>
        <w:tab w:val="center" w:pos="4536"/>
        <w:tab w:val="right" w:pos="9072"/>
      </w:tabs>
      <w:spacing w:after="0" w:line="240" w:lineRule="auto"/>
    </w:pPr>
  </w:style>
  <w:style w:type="character" w:customStyle="1" w:styleId="a5">
    <w:name w:val="Горен колонтитул Знак"/>
    <w:basedOn w:val="a0"/>
    <w:link w:val="a4"/>
    <w:uiPriority w:val="99"/>
    <w:rsid w:val="00837BBE"/>
  </w:style>
  <w:style w:type="paragraph" w:styleId="a6">
    <w:name w:val="footer"/>
    <w:basedOn w:val="a"/>
    <w:link w:val="a7"/>
    <w:uiPriority w:val="99"/>
    <w:unhideWhenUsed/>
    <w:rsid w:val="00837BBE"/>
    <w:pPr>
      <w:tabs>
        <w:tab w:val="center" w:pos="4536"/>
        <w:tab w:val="right" w:pos="9072"/>
      </w:tabs>
      <w:spacing w:after="0" w:line="240" w:lineRule="auto"/>
    </w:pPr>
  </w:style>
  <w:style w:type="character" w:customStyle="1" w:styleId="a7">
    <w:name w:val="Долен колонтитул Знак"/>
    <w:basedOn w:val="a0"/>
    <w:link w:val="a6"/>
    <w:uiPriority w:val="99"/>
    <w:rsid w:val="00837BBE"/>
  </w:style>
  <w:style w:type="paragraph" w:styleId="a8">
    <w:name w:val="List Paragraph"/>
    <w:basedOn w:val="a"/>
    <w:uiPriority w:val="34"/>
    <w:qFormat/>
    <w:rsid w:val="009A7B88"/>
    <w:pPr>
      <w:ind w:left="720"/>
      <w:contextualSpacing/>
    </w:pPr>
  </w:style>
  <w:style w:type="table" w:customStyle="1" w:styleId="1">
    <w:name w:val="Мрежа в таблица1"/>
    <w:basedOn w:val="a1"/>
    <w:next w:val="a3"/>
    <w:uiPriority w:val="39"/>
    <w:rsid w:val="00395E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Мрежа в таблица11"/>
    <w:basedOn w:val="a1"/>
    <w:next w:val="a3"/>
    <w:uiPriority w:val="39"/>
    <w:rsid w:val="007F1DD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Мрежа в таблица111"/>
    <w:basedOn w:val="a1"/>
    <w:next w:val="a3"/>
    <w:uiPriority w:val="39"/>
    <w:rsid w:val="002523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0"/>
    <w:uiPriority w:val="99"/>
    <w:unhideWhenUsed/>
    <w:rsid w:val="00556C97"/>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231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2033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837BBE"/>
    <w:pPr>
      <w:tabs>
        <w:tab w:val="center" w:pos="4536"/>
        <w:tab w:val="right" w:pos="9072"/>
      </w:tabs>
      <w:spacing w:after="0" w:line="240" w:lineRule="auto"/>
    </w:pPr>
  </w:style>
  <w:style w:type="character" w:customStyle="1" w:styleId="a5">
    <w:name w:val="Горен колонтитул Знак"/>
    <w:basedOn w:val="a0"/>
    <w:link w:val="a4"/>
    <w:uiPriority w:val="99"/>
    <w:rsid w:val="00837BBE"/>
  </w:style>
  <w:style w:type="paragraph" w:styleId="a6">
    <w:name w:val="footer"/>
    <w:basedOn w:val="a"/>
    <w:link w:val="a7"/>
    <w:uiPriority w:val="99"/>
    <w:unhideWhenUsed/>
    <w:rsid w:val="00837BBE"/>
    <w:pPr>
      <w:tabs>
        <w:tab w:val="center" w:pos="4536"/>
        <w:tab w:val="right" w:pos="9072"/>
      </w:tabs>
      <w:spacing w:after="0" w:line="240" w:lineRule="auto"/>
    </w:pPr>
  </w:style>
  <w:style w:type="character" w:customStyle="1" w:styleId="a7">
    <w:name w:val="Долен колонтитул Знак"/>
    <w:basedOn w:val="a0"/>
    <w:link w:val="a6"/>
    <w:uiPriority w:val="99"/>
    <w:rsid w:val="00837BBE"/>
  </w:style>
  <w:style w:type="paragraph" w:styleId="a8">
    <w:name w:val="List Paragraph"/>
    <w:basedOn w:val="a"/>
    <w:uiPriority w:val="34"/>
    <w:qFormat/>
    <w:rsid w:val="009A7B88"/>
    <w:pPr>
      <w:ind w:left="720"/>
      <w:contextualSpacing/>
    </w:pPr>
  </w:style>
  <w:style w:type="table" w:customStyle="1" w:styleId="1">
    <w:name w:val="Мрежа в таблица1"/>
    <w:basedOn w:val="a1"/>
    <w:next w:val="a3"/>
    <w:uiPriority w:val="39"/>
    <w:rsid w:val="00395E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Мрежа в таблица11"/>
    <w:basedOn w:val="a1"/>
    <w:next w:val="a3"/>
    <w:uiPriority w:val="39"/>
    <w:rsid w:val="007F1DD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Мрежа в таблица111"/>
    <w:basedOn w:val="a1"/>
    <w:next w:val="a3"/>
    <w:uiPriority w:val="39"/>
    <w:rsid w:val="002523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0"/>
    <w:uiPriority w:val="99"/>
    <w:unhideWhenUsed/>
    <w:rsid w:val="00556C97"/>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s://data.aip-bg.org/surveys/Y3Q966/view?id=109941001079"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A2309E-0704-4B42-B164-D812562960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14</Pages>
  <Words>4961</Words>
  <Characters>28283</Characters>
  <Application>Microsoft Office Word</Application>
  <DocSecurity>0</DocSecurity>
  <Lines>235</Lines>
  <Paragraphs>66</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Ministry of Regional Development and Public Works</Company>
  <LinksUpToDate>false</LinksUpToDate>
  <CharactersWithSpaces>33178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VALERI KRUMOV NAYDENOV</dc:creator>
  <cp:lastModifiedBy>Standart</cp:lastModifiedBy>
  <cp:revision>3</cp:revision>
  <cp:lastPrinted>2020-08-11T07:30:00Z</cp:lastPrinted>
  <dcterms:created xsi:type="dcterms:W3CDTF">2020-08-11T07:27:00Z</dcterms:created>
  <dcterms:modified xsi:type="dcterms:W3CDTF">2020-08-11T07:34:00Z</dcterms:modified>
</cp:coreProperties>
</file>